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D98" w:rsidRDefault="00E44BF6">
      <w:pPr>
        <w:pBdr>
          <w:top w:val="none" w:sz="4" w:space="0" w:color="000000"/>
          <w:left w:val="none" w:sz="4" w:space="0" w:color="000000"/>
          <w:bottom w:val="none" w:sz="4" w:space="0" w:color="000000"/>
          <w:right w:val="none" w:sz="4" w:space="0" w:color="000000"/>
        </w:pBdr>
        <w:spacing w:after="0" w:line="240" w:lineRule="auto"/>
        <w:ind w:firstLine="567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Утвержден</w:t>
      </w:r>
    </w:p>
    <w:p w:rsidR="00B90D98" w:rsidRDefault="00E44BF6">
      <w:pPr>
        <w:pBdr>
          <w:top w:val="none" w:sz="4" w:space="0" w:color="000000"/>
          <w:left w:val="none" w:sz="4" w:space="0" w:color="000000"/>
          <w:bottom w:val="none" w:sz="4" w:space="0" w:color="000000"/>
          <w:right w:val="none" w:sz="4" w:space="0" w:color="000000"/>
        </w:pBdr>
        <w:spacing w:after="0" w:line="240" w:lineRule="auto"/>
        <w:ind w:firstLine="567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приказом Министерства образования </w:t>
      </w:r>
    </w:p>
    <w:p w:rsidR="00B90D98" w:rsidRDefault="00E44BF6">
      <w:pPr>
        <w:pBdr>
          <w:top w:val="none" w:sz="4" w:space="0" w:color="000000"/>
          <w:left w:val="none" w:sz="4" w:space="0" w:color="000000"/>
          <w:bottom w:val="none" w:sz="4" w:space="0" w:color="000000"/>
          <w:right w:val="none" w:sz="4" w:space="0" w:color="000000"/>
        </w:pBdr>
        <w:spacing w:after="0" w:line="240" w:lineRule="auto"/>
        <w:ind w:firstLine="567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 науки Республики Татарстан</w:t>
      </w:r>
    </w:p>
    <w:p w:rsidR="00B90D98" w:rsidRDefault="00625BF6">
      <w:pPr>
        <w:pBdr>
          <w:top w:val="none" w:sz="4" w:space="0" w:color="000000"/>
          <w:left w:val="none" w:sz="4" w:space="0" w:color="000000"/>
          <w:bottom w:val="none" w:sz="4" w:space="0" w:color="000000"/>
          <w:right w:val="none" w:sz="4" w:space="0" w:color="000000"/>
        </w:pBdr>
        <w:spacing w:after="0" w:line="240" w:lineRule="auto"/>
        <w:ind w:firstLine="567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от ____________________ 2026 </w:t>
      </w:r>
      <w:r w:rsidR="00E44BF6">
        <w:rPr>
          <w:rFonts w:ascii="Times New Roman" w:eastAsia="Times New Roman" w:hAnsi="Times New Roman" w:cs="Times New Roman"/>
          <w:color w:val="000000"/>
          <w:sz w:val="28"/>
          <w:szCs w:val="28"/>
        </w:rPr>
        <w:t xml:space="preserve">г. </w:t>
      </w:r>
    </w:p>
    <w:p w:rsidR="00B90D98" w:rsidRDefault="00E44BF6">
      <w:pPr>
        <w:pBdr>
          <w:top w:val="none" w:sz="4" w:space="0" w:color="000000"/>
          <w:left w:val="none" w:sz="4" w:space="0" w:color="000000"/>
          <w:bottom w:val="none" w:sz="4" w:space="0" w:color="000000"/>
          <w:right w:val="none" w:sz="4" w:space="0" w:color="000000"/>
        </w:pBdr>
        <w:spacing w:after="0" w:line="240" w:lineRule="auto"/>
        <w:ind w:firstLine="567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№___________________________</w:t>
      </w:r>
    </w:p>
    <w:p w:rsidR="00B90D98" w:rsidRDefault="00B90D98">
      <w:pPr>
        <w:spacing w:after="0" w:line="240" w:lineRule="auto"/>
        <w:jc w:val="both"/>
        <w:rPr>
          <w:rFonts w:ascii="Times New Roman" w:eastAsia="Times New Roman" w:hAnsi="Times New Roman" w:cs="Times New Roman"/>
          <w:sz w:val="28"/>
          <w:szCs w:val="28"/>
        </w:rPr>
      </w:pPr>
    </w:p>
    <w:p w:rsidR="00B90D98" w:rsidRDefault="00E44BF6">
      <w:pPr>
        <w:spacing w:after="0" w:line="240" w:lineRule="auto"/>
        <w:jc w:val="center"/>
        <w:rPr>
          <w:rFonts w:ascii="Times New Roman" w:hAnsi="Times New Roman" w:cs="Times New Roman"/>
          <w:b/>
          <w:bCs/>
          <w:sz w:val="28"/>
          <w:szCs w:val="28"/>
        </w:rPr>
      </w:pPr>
      <w:r>
        <w:rPr>
          <w:rFonts w:ascii="Times New Roman" w:eastAsia="Times New Roman" w:hAnsi="Times New Roman" w:cs="Times New Roman"/>
          <w:b/>
          <w:bCs/>
          <w:sz w:val="28"/>
          <w:szCs w:val="28"/>
        </w:rPr>
        <w:t>Порядок</w:t>
      </w:r>
    </w:p>
    <w:p w:rsidR="00B90D98" w:rsidRDefault="00E44BF6" w:rsidP="00625BF6">
      <w:pPr>
        <w:spacing w:after="0"/>
        <w:jc w:val="center"/>
        <w:rPr>
          <w:rFonts w:ascii="Times New Roman" w:eastAsia="Times New Roman" w:hAnsi="Times New Roman" w:cs="Times New Roman"/>
          <w:b/>
          <w:bCs/>
          <w:sz w:val="28"/>
          <w:szCs w:val="28"/>
        </w:rPr>
      </w:pPr>
      <w:r w:rsidRPr="00CF0E01">
        <w:rPr>
          <w:rFonts w:ascii="Times New Roman" w:eastAsia="Times New Roman" w:hAnsi="Times New Roman" w:cs="Times New Roman"/>
          <w:b/>
          <w:bCs/>
          <w:sz w:val="28"/>
          <w:szCs w:val="28"/>
        </w:rPr>
        <w:t xml:space="preserve">организации </w:t>
      </w:r>
      <w:r w:rsidR="00654B95" w:rsidRPr="00CF0E01">
        <w:rPr>
          <w:rFonts w:ascii="Times New Roman" w:eastAsia="Times New Roman" w:hAnsi="Times New Roman" w:cs="Times New Roman"/>
          <w:b/>
          <w:bCs/>
          <w:sz w:val="28"/>
          <w:szCs w:val="28"/>
        </w:rPr>
        <w:t xml:space="preserve">профессионального </w:t>
      </w:r>
      <w:r w:rsidRPr="00CF0E01">
        <w:rPr>
          <w:rFonts w:ascii="Times New Roman" w:eastAsia="Times New Roman" w:hAnsi="Times New Roman" w:cs="Times New Roman"/>
          <w:b/>
          <w:bCs/>
          <w:sz w:val="28"/>
          <w:szCs w:val="28"/>
        </w:rPr>
        <w:t>обучения</w:t>
      </w:r>
      <w:r>
        <w:rPr>
          <w:rFonts w:ascii="Times New Roman" w:eastAsia="Times New Roman" w:hAnsi="Times New Roman" w:cs="Times New Roman"/>
          <w:b/>
          <w:bCs/>
          <w:sz w:val="28"/>
          <w:szCs w:val="28"/>
        </w:rPr>
        <w:t xml:space="preserve"> по программам профессионально</w:t>
      </w:r>
      <w:r w:rsidR="00654B95">
        <w:rPr>
          <w:rFonts w:ascii="Times New Roman" w:eastAsia="Times New Roman" w:hAnsi="Times New Roman" w:cs="Times New Roman"/>
          <w:b/>
          <w:bCs/>
          <w:sz w:val="28"/>
          <w:szCs w:val="28"/>
        </w:rPr>
        <w:t xml:space="preserve">й подготовки </w:t>
      </w:r>
      <w:r>
        <w:rPr>
          <w:rFonts w:ascii="Times New Roman" w:eastAsia="Times New Roman" w:hAnsi="Times New Roman" w:cs="Times New Roman"/>
          <w:b/>
          <w:bCs/>
          <w:sz w:val="28"/>
          <w:szCs w:val="28"/>
        </w:rPr>
        <w:t>по профессиям рабочих, должностям служащих</w:t>
      </w:r>
      <w:r w:rsidR="00654B95" w:rsidRPr="00654B95">
        <w:rPr>
          <w:rFonts w:ascii="Times New Roman" w:eastAsia="Times New Roman" w:hAnsi="Times New Roman" w:cs="Times New Roman"/>
          <w:b/>
          <w:bCs/>
          <w:sz w:val="28"/>
          <w:szCs w:val="28"/>
        </w:rPr>
        <w:t xml:space="preserve"> </w:t>
      </w:r>
      <w:r w:rsidR="00654B95">
        <w:rPr>
          <w:rFonts w:ascii="Times New Roman" w:eastAsia="Times New Roman" w:hAnsi="Times New Roman" w:cs="Times New Roman"/>
          <w:b/>
          <w:bCs/>
          <w:sz w:val="28"/>
          <w:szCs w:val="28"/>
        </w:rPr>
        <w:t>лиц, получивших</w:t>
      </w:r>
      <w:r>
        <w:rPr>
          <w:rFonts w:ascii="Times New Roman" w:eastAsia="Times New Roman" w:hAnsi="Times New Roman" w:cs="Times New Roman"/>
          <w:b/>
          <w:bCs/>
          <w:sz w:val="28"/>
          <w:szCs w:val="28"/>
        </w:rPr>
        <w:t xml:space="preserve"> на государственной итоговой аттестации </w:t>
      </w:r>
      <w:r w:rsidR="00654B95" w:rsidRPr="00654B95">
        <w:rPr>
          <w:rFonts w:ascii="Times New Roman" w:eastAsia="Times New Roman" w:hAnsi="Times New Roman" w:cs="Times New Roman"/>
          <w:b/>
          <w:bCs/>
          <w:sz w:val="28"/>
          <w:szCs w:val="28"/>
        </w:rPr>
        <w:t>по образовательным программам основного общего образования неудовлетворител</w:t>
      </w:r>
      <w:r w:rsidR="00654B95">
        <w:rPr>
          <w:rFonts w:ascii="Times New Roman" w:eastAsia="Times New Roman" w:hAnsi="Times New Roman" w:cs="Times New Roman"/>
          <w:b/>
          <w:bCs/>
          <w:sz w:val="28"/>
          <w:szCs w:val="28"/>
        </w:rPr>
        <w:t>ьные результаты или не прошедших</w:t>
      </w:r>
      <w:r w:rsidR="00654B95" w:rsidRPr="00654B95">
        <w:rPr>
          <w:rFonts w:ascii="Times New Roman" w:eastAsia="Times New Roman" w:hAnsi="Times New Roman" w:cs="Times New Roman"/>
          <w:b/>
          <w:bCs/>
          <w:sz w:val="28"/>
          <w:szCs w:val="28"/>
        </w:rPr>
        <w:t xml:space="preserve"> государственн</w:t>
      </w:r>
      <w:r w:rsidR="00654B95">
        <w:rPr>
          <w:rFonts w:ascii="Times New Roman" w:eastAsia="Times New Roman" w:hAnsi="Times New Roman" w:cs="Times New Roman"/>
          <w:b/>
          <w:bCs/>
          <w:sz w:val="28"/>
          <w:szCs w:val="28"/>
        </w:rPr>
        <w:t>ую</w:t>
      </w:r>
      <w:r w:rsidR="00654B95" w:rsidRPr="00654B95">
        <w:rPr>
          <w:rFonts w:ascii="Times New Roman" w:eastAsia="Times New Roman" w:hAnsi="Times New Roman" w:cs="Times New Roman"/>
          <w:b/>
          <w:bCs/>
          <w:sz w:val="28"/>
          <w:szCs w:val="28"/>
        </w:rPr>
        <w:t xml:space="preserve"> итогов</w:t>
      </w:r>
      <w:r w:rsidR="00654B95">
        <w:rPr>
          <w:rFonts w:ascii="Times New Roman" w:eastAsia="Times New Roman" w:hAnsi="Times New Roman" w:cs="Times New Roman"/>
          <w:b/>
          <w:bCs/>
          <w:sz w:val="28"/>
          <w:szCs w:val="28"/>
        </w:rPr>
        <w:t>ую аттестацию</w:t>
      </w:r>
      <w:r w:rsidR="00654B95" w:rsidRPr="00654B95">
        <w:rPr>
          <w:rFonts w:ascii="Times New Roman" w:eastAsia="Times New Roman" w:hAnsi="Times New Roman" w:cs="Times New Roman"/>
          <w:b/>
          <w:bCs/>
          <w:sz w:val="28"/>
          <w:szCs w:val="28"/>
        </w:rPr>
        <w:t xml:space="preserve"> по указанным образовательным программам в сроки, определяемые порядком проведения государственной итоговой аттестации по соответствующим образовательным программам</w:t>
      </w:r>
    </w:p>
    <w:p w:rsidR="00B90D98" w:rsidRDefault="00B90D98">
      <w:pPr>
        <w:spacing w:after="0"/>
        <w:jc w:val="center"/>
        <w:rPr>
          <w:rFonts w:ascii="Times New Roman" w:eastAsia="Times New Roman" w:hAnsi="Times New Roman" w:cs="Times New Roman"/>
          <w:b/>
          <w:bCs/>
          <w:sz w:val="28"/>
          <w:szCs w:val="28"/>
        </w:rPr>
      </w:pPr>
    </w:p>
    <w:p w:rsidR="00B90D98" w:rsidRDefault="00E44BF6">
      <w:pPr>
        <w:spacing w:after="0"/>
        <w:jc w:val="center"/>
        <w:rPr>
          <w:rFonts w:ascii="Times New Roman" w:hAnsi="Times New Roman" w:cs="Times New Roman"/>
          <w:b/>
          <w:sz w:val="28"/>
          <w:szCs w:val="28"/>
        </w:rPr>
      </w:pPr>
      <w:r>
        <w:rPr>
          <w:rFonts w:ascii="Times New Roman" w:hAnsi="Times New Roman" w:cs="Times New Roman"/>
          <w:b/>
          <w:sz w:val="28"/>
          <w:szCs w:val="28"/>
        </w:rPr>
        <w:t>I. Общие положения</w:t>
      </w:r>
    </w:p>
    <w:p w:rsidR="00625BF6" w:rsidRDefault="00E44BF6" w:rsidP="00625BF6">
      <w:pPr>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625BF6">
        <w:rPr>
          <w:rFonts w:ascii="Times New Roman" w:hAnsi="Times New Roman" w:cs="Times New Roman"/>
          <w:sz w:val="28"/>
          <w:szCs w:val="28"/>
        </w:rPr>
        <w:t>.</w:t>
      </w:r>
      <w:r>
        <w:rPr>
          <w:rFonts w:ascii="Times New Roman" w:hAnsi="Times New Roman" w:cs="Times New Roman"/>
          <w:sz w:val="28"/>
          <w:szCs w:val="28"/>
        </w:rPr>
        <w:t xml:space="preserve"> Порядок </w:t>
      </w:r>
      <w:r w:rsidRPr="00F4432A">
        <w:rPr>
          <w:rFonts w:ascii="Times New Roman" w:hAnsi="Times New Roman" w:cs="Times New Roman"/>
          <w:sz w:val="28"/>
          <w:szCs w:val="28"/>
        </w:rPr>
        <w:t xml:space="preserve">организации </w:t>
      </w:r>
      <w:r w:rsidR="001676C7" w:rsidRPr="001676C7">
        <w:rPr>
          <w:rFonts w:ascii="Times New Roman" w:hAnsi="Times New Roman" w:cs="Times New Roman"/>
          <w:sz w:val="28"/>
          <w:szCs w:val="28"/>
        </w:rPr>
        <w:t>профессионального обучения по программам профессиональной подготовки по профессиям рабочих, должностям служащих лиц</w:t>
      </w:r>
      <w:r w:rsidR="0050140D">
        <w:rPr>
          <w:rFonts w:ascii="Times New Roman" w:hAnsi="Times New Roman" w:cs="Times New Roman"/>
          <w:sz w:val="28"/>
          <w:szCs w:val="28"/>
        </w:rPr>
        <w:t xml:space="preserve"> (далее – профессиональное обучение)</w:t>
      </w:r>
      <w:r w:rsidR="001676C7" w:rsidRPr="001676C7">
        <w:rPr>
          <w:rFonts w:ascii="Times New Roman" w:hAnsi="Times New Roman" w:cs="Times New Roman"/>
          <w:sz w:val="28"/>
          <w:szCs w:val="28"/>
        </w:rPr>
        <w:t>, получивших на государственной итоговой аттестации по образовательным программам основного общего образования неудовлетворительные результаты или не прошедших государственную итоговую аттестацию по указанным образовательным программам в сроки, определяемые порядком проведения государственной итоговой аттестации по соответствующим обра</w:t>
      </w:r>
      <w:r w:rsidR="00625BF6">
        <w:rPr>
          <w:rFonts w:ascii="Times New Roman" w:hAnsi="Times New Roman" w:cs="Times New Roman"/>
          <w:sz w:val="28"/>
          <w:szCs w:val="28"/>
        </w:rPr>
        <w:t xml:space="preserve">зовательным программам </w:t>
      </w:r>
      <w:r>
        <w:rPr>
          <w:rFonts w:ascii="Times New Roman" w:hAnsi="Times New Roman" w:cs="Times New Roman"/>
          <w:sz w:val="28"/>
          <w:szCs w:val="28"/>
        </w:rPr>
        <w:t>(далее – Порядок) разработан в соответствии с Федеральным законом от 28</w:t>
      </w:r>
      <w:r w:rsidR="001676C7">
        <w:rPr>
          <w:rFonts w:ascii="Times New Roman" w:hAnsi="Times New Roman" w:cs="Times New Roman"/>
          <w:sz w:val="28"/>
          <w:szCs w:val="28"/>
        </w:rPr>
        <w:t> </w:t>
      </w:r>
      <w:r>
        <w:rPr>
          <w:rFonts w:ascii="Times New Roman" w:hAnsi="Times New Roman" w:cs="Times New Roman"/>
          <w:sz w:val="28"/>
          <w:szCs w:val="28"/>
        </w:rPr>
        <w:t>ноября 2025 года № 441-ФЗ «О внесении изменений в Федеральный закон «Об образовании в Российской Федерации», приказом Министерства просвещения Российской Федерации от 26 августа 2020 г. № 438 «Об утверждении Порядка организации и осуществления образовательной деятельности по основным программам профессионального обучения»</w:t>
      </w:r>
      <w:r w:rsidR="001676C7">
        <w:rPr>
          <w:rFonts w:ascii="Times New Roman" w:hAnsi="Times New Roman" w:cs="Times New Roman"/>
          <w:sz w:val="28"/>
          <w:szCs w:val="28"/>
        </w:rPr>
        <w:t>, п</w:t>
      </w:r>
      <w:r w:rsidR="001676C7" w:rsidRPr="001676C7">
        <w:rPr>
          <w:rFonts w:ascii="Times New Roman" w:hAnsi="Times New Roman" w:cs="Times New Roman"/>
          <w:sz w:val="28"/>
          <w:szCs w:val="28"/>
        </w:rPr>
        <w:t>остановление</w:t>
      </w:r>
      <w:r w:rsidR="001676C7">
        <w:rPr>
          <w:rFonts w:ascii="Times New Roman" w:hAnsi="Times New Roman" w:cs="Times New Roman"/>
          <w:sz w:val="28"/>
          <w:szCs w:val="28"/>
        </w:rPr>
        <w:t>м</w:t>
      </w:r>
      <w:r w:rsidR="001676C7" w:rsidRPr="001676C7">
        <w:rPr>
          <w:rFonts w:ascii="Times New Roman" w:hAnsi="Times New Roman" w:cs="Times New Roman"/>
          <w:sz w:val="28"/>
          <w:szCs w:val="28"/>
        </w:rPr>
        <w:t xml:space="preserve"> Кабинета Министров Республики Татарстан от </w:t>
      </w:r>
      <w:r w:rsidR="001676C7">
        <w:rPr>
          <w:rFonts w:ascii="Times New Roman" w:hAnsi="Times New Roman" w:cs="Times New Roman"/>
          <w:sz w:val="28"/>
          <w:szCs w:val="28"/>
        </w:rPr>
        <w:t>06.10.</w:t>
      </w:r>
      <w:r w:rsidR="001676C7" w:rsidRPr="001676C7">
        <w:rPr>
          <w:rFonts w:ascii="Times New Roman" w:hAnsi="Times New Roman" w:cs="Times New Roman"/>
          <w:sz w:val="28"/>
          <w:szCs w:val="28"/>
        </w:rPr>
        <w:t xml:space="preserve">2025 </w:t>
      </w:r>
      <w:r w:rsidR="001676C7">
        <w:rPr>
          <w:rFonts w:ascii="Times New Roman" w:hAnsi="Times New Roman" w:cs="Times New Roman"/>
          <w:sz w:val="28"/>
          <w:szCs w:val="28"/>
        </w:rPr>
        <w:t>№</w:t>
      </w:r>
      <w:r w:rsidR="001676C7" w:rsidRPr="001676C7">
        <w:rPr>
          <w:rFonts w:ascii="Times New Roman" w:hAnsi="Times New Roman" w:cs="Times New Roman"/>
          <w:sz w:val="28"/>
          <w:szCs w:val="28"/>
        </w:rPr>
        <w:t xml:space="preserve"> 798 </w:t>
      </w:r>
      <w:r w:rsidR="001676C7">
        <w:rPr>
          <w:rFonts w:ascii="Times New Roman" w:hAnsi="Times New Roman" w:cs="Times New Roman"/>
          <w:sz w:val="28"/>
          <w:szCs w:val="28"/>
        </w:rPr>
        <w:t>«</w:t>
      </w:r>
      <w:r w:rsidR="001676C7" w:rsidRPr="001676C7">
        <w:rPr>
          <w:rFonts w:ascii="Times New Roman" w:hAnsi="Times New Roman" w:cs="Times New Roman"/>
          <w:sz w:val="28"/>
          <w:szCs w:val="28"/>
        </w:rPr>
        <w:t xml:space="preserve">Об утверждении Стандарта качества государственной услуги </w:t>
      </w:r>
      <w:r w:rsidR="001676C7">
        <w:rPr>
          <w:rFonts w:ascii="Times New Roman" w:hAnsi="Times New Roman" w:cs="Times New Roman"/>
          <w:sz w:val="28"/>
          <w:szCs w:val="28"/>
        </w:rPr>
        <w:t>«</w:t>
      </w:r>
      <w:r w:rsidR="001676C7" w:rsidRPr="001676C7">
        <w:rPr>
          <w:rFonts w:ascii="Times New Roman" w:hAnsi="Times New Roman" w:cs="Times New Roman"/>
          <w:sz w:val="28"/>
          <w:szCs w:val="28"/>
        </w:rPr>
        <w:t xml:space="preserve">Реализация основных программ профессионального обучения </w:t>
      </w:r>
      <w:r w:rsidR="00625BF6">
        <w:rPr>
          <w:rFonts w:ascii="Times New Roman" w:hAnsi="Times New Roman" w:cs="Times New Roman"/>
          <w:sz w:val="28"/>
          <w:szCs w:val="28"/>
        </w:rPr>
        <w:t>–</w:t>
      </w:r>
      <w:r w:rsidR="001676C7" w:rsidRPr="001676C7">
        <w:rPr>
          <w:rFonts w:ascii="Times New Roman" w:hAnsi="Times New Roman" w:cs="Times New Roman"/>
          <w:sz w:val="28"/>
          <w:szCs w:val="28"/>
        </w:rPr>
        <w:t xml:space="preserve"> программ профессиональной подготовки по профессиям рабочих, должностям служащих</w:t>
      </w:r>
      <w:r w:rsidR="001676C7">
        <w:rPr>
          <w:rFonts w:ascii="Times New Roman" w:hAnsi="Times New Roman" w:cs="Times New Roman"/>
          <w:sz w:val="28"/>
          <w:szCs w:val="28"/>
        </w:rPr>
        <w:t>»</w:t>
      </w:r>
      <w:r w:rsidR="0065257C">
        <w:rPr>
          <w:rFonts w:ascii="Times New Roman" w:hAnsi="Times New Roman" w:cs="Times New Roman"/>
          <w:sz w:val="28"/>
          <w:szCs w:val="28"/>
        </w:rPr>
        <w:t xml:space="preserve"> (далее – Стандарт качества)</w:t>
      </w:r>
      <w:r>
        <w:rPr>
          <w:rFonts w:ascii="Times New Roman" w:hAnsi="Times New Roman" w:cs="Times New Roman"/>
          <w:sz w:val="28"/>
          <w:szCs w:val="28"/>
        </w:rPr>
        <w:t>.</w:t>
      </w:r>
    </w:p>
    <w:p w:rsidR="0050140D" w:rsidRPr="00CF0E01" w:rsidRDefault="00E44BF6" w:rsidP="00625BF6">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1676C7" w:rsidRPr="00CF0E01">
        <w:rPr>
          <w:rFonts w:ascii="Times New Roman" w:hAnsi="Times New Roman" w:cs="Times New Roman"/>
          <w:sz w:val="28"/>
          <w:szCs w:val="28"/>
        </w:rPr>
        <w:t xml:space="preserve">Настоящий Порядок </w:t>
      </w:r>
      <w:r w:rsidR="006D4D24" w:rsidRPr="00CF0E01">
        <w:rPr>
          <w:rFonts w:ascii="Times New Roman" w:hAnsi="Times New Roman" w:cs="Times New Roman"/>
          <w:sz w:val="28"/>
          <w:szCs w:val="28"/>
        </w:rPr>
        <w:t>устанавливает</w:t>
      </w:r>
      <w:r w:rsidR="001676C7" w:rsidRPr="00CF0E01">
        <w:rPr>
          <w:rFonts w:ascii="Times New Roman" w:hAnsi="Times New Roman" w:cs="Times New Roman"/>
          <w:sz w:val="28"/>
          <w:szCs w:val="28"/>
        </w:rPr>
        <w:t xml:space="preserve"> </w:t>
      </w:r>
      <w:r w:rsidR="0050140D" w:rsidRPr="00CF0E01">
        <w:rPr>
          <w:rFonts w:ascii="Times New Roman" w:hAnsi="Times New Roman" w:cs="Times New Roman"/>
          <w:sz w:val="28"/>
          <w:szCs w:val="28"/>
        </w:rPr>
        <w:t xml:space="preserve">особенности приема на обучение и </w:t>
      </w:r>
      <w:r w:rsidR="001676C7" w:rsidRPr="00CF0E01">
        <w:rPr>
          <w:rFonts w:ascii="Times New Roman" w:hAnsi="Times New Roman" w:cs="Times New Roman"/>
          <w:sz w:val="28"/>
          <w:szCs w:val="28"/>
        </w:rPr>
        <w:t>механизм организации профессионального обучения в государственных профессиональных образовательных организациях Республики Татарстан</w:t>
      </w:r>
      <w:r w:rsidR="006D4D24" w:rsidRPr="00CF0E01">
        <w:rPr>
          <w:rFonts w:ascii="Times New Roman" w:hAnsi="Times New Roman" w:cs="Times New Roman"/>
          <w:sz w:val="28"/>
          <w:szCs w:val="28"/>
        </w:rPr>
        <w:t xml:space="preserve"> (далее – ПОО)</w:t>
      </w:r>
      <w:r w:rsidR="001676C7" w:rsidRPr="00CF0E01">
        <w:rPr>
          <w:rFonts w:ascii="Times New Roman" w:hAnsi="Times New Roman" w:cs="Times New Roman"/>
          <w:sz w:val="28"/>
          <w:szCs w:val="28"/>
        </w:rPr>
        <w:t xml:space="preserve"> для </w:t>
      </w:r>
      <w:r w:rsidR="0050140D" w:rsidRPr="00CF0E01">
        <w:rPr>
          <w:rFonts w:ascii="Times New Roman" w:hAnsi="Times New Roman" w:cs="Times New Roman"/>
          <w:sz w:val="28"/>
          <w:szCs w:val="28"/>
        </w:rPr>
        <w:t>лиц, получивших на государственной итоговой аттестации по образовательным программам основного общего образования неудовлетворительные результаты или не прошедших государственную итоговую аттестацию по указанным образовательным программам в сроки, определяемые порядком проведения государственной итоговой аттестации по соответствующим образовательным программам.</w:t>
      </w:r>
    </w:p>
    <w:p w:rsidR="00B90D98" w:rsidRPr="00CF0E01" w:rsidRDefault="0050140D">
      <w:pPr>
        <w:spacing w:after="0"/>
        <w:ind w:firstLine="709"/>
        <w:jc w:val="both"/>
        <w:rPr>
          <w:rFonts w:ascii="Times New Roman" w:hAnsi="Times New Roman" w:cs="Times New Roman"/>
          <w:sz w:val="28"/>
          <w:szCs w:val="28"/>
        </w:rPr>
      </w:pPr>
      <w:r w:rsidRPr="00CF0E01">
        <w:rPr>
          <w:rFonts w:ascii="Times New Roman" w:hAnsi="Times New Roman" w:cs="Times New Roman"/>
          <w:sz w:val="28"/>
          <w:szCs w:val="28"/>
        </w:rPr>
        <w:t xml:space="preserve">3. </w:t>
      </w:r>
      <w:r w:rsidR="00E44BF6" w:rsidRPr="00CF0E01">
        <w:rPr>
          <w:rFonts w:ascii="Times New Roman" w:hAnsi="Times New Roman" w:cs="Times New Roman"/>
          <w:sz w:val="28"/>
          <w:szCs w:val="28"/>
        </w:rPr>
        <w:t xml:space="preserve">Профессиональное обучение осуществляется </w:t>
      </w:r>
      <w:r w:rsidR="00D6352A" w:rsidRPr="00CF0E01">
        <w:rPr>
          <w:rFonts w:ascii="Times New Roman" w:hAnsi="Times New Roman" w:cs="Times New Roman"/>
          <w:sz w:val="28"/>
          <w:szCs w:val="28"/>
        </w:rPr>
        <w:t>по</w:t>
      </w:r>
      <w:r w:rsidR="00E44BF6" w:rsidRPr="00CF0E01">
        <w:rPr>
          <w:rFonts w:ascii="Times New Roman" w:hAnsi="Times New Roman" w:cs="Times New Roman"/>
          <w:sz w:val="28"/>
          <w:szCs w:val="28"/>
        </w:rPr>
        <w:t xml:space="preserve"> </w:t>
      </w:r>
      <w:r w:rsidRPr="00CF0E01">
        <w:rPr>
          <w:rFonts w:ascii="Times New Roman" w:hAnsi="Times New Roman" w:cs="Times New Roman"/>
          <w:sz w:val="28"/>
          <w:szCs w:val="28"/>
        </w:rPr>
        <w:t>П</w:t>
      </w:r>
      <w:r w:rsidR="00E44BF6" w:rsidRPr="00CF0E01">
        <w:rPr>
          <w:rFonts w:ascii="Times New Roman" w:hAnsi="Times New Roman" w:cs="Times New Roman"/>
          <w:sz w:val="28"/>
          <w:szCs w:val="28"/>
        </w:rPr>
        <w:t>еречн</w:t>
      </w:r>
      <w:r w:rsidR="00D6352A" w:rsidRPr="00CF0E01">
        <w:rPr>
          <w:rFonts w:ascii="Times New Roman" w:hAnsi="Times New Roman" w:cs="Times New Roman"/>
          <w:sz w:val="28"/>
          <w:szCs w:val="28"/>
        </w:rPr>
        <w:t>ю</w:t>
      </w:r>
      <w:r w:rsidR="00E44BF6" w:rsidRPr="00CF0E01">
        <w:rPr>
          <w:rFonts w:ascii="Times New Roman" w:hAnsi="Times New Roman" w:cs="Times New Roman"/>
          <w:sz w:val="28"/>
          <w:szCs w:val="28"/>
        </w:rPr>
        <w:t xml:space="preserve"> профессий рабочих, должностей служащих</w:t>
      </w:r>
      <w:r w:rsidRPr="00CF0E01">
        <w:rPr>
          <w:rFonts w:ascii="Times New Roman" w:hAnsi="Times New Roman" w:cs="Times New Roman"/>
          <w:sz w:val="28"/>
          <w:szCs w:val="28"/>
        </w:rPr>
        <w:t>, по которым осуществляется профессиональное обучение</w:t>
      </w:r>
      <w:r w:rsidR="00E44BF6" w:rsidRPr="00CF0E01">
        <w:rPr>
          <w:rFonts w:ascii="Times New Roman" w:hAnsi="Times New Roman" w:cs="Times New Roman"/>
          <w:sz w:val="28"/>
          <w:szCs w:val="28"/>
        </w:rPr>
        <w:t>, утвержд</w:t>
      </w:r>
      <w:r w:rsidRPr="00CF0E01">
        <w:rPr>
          <w:rFonts w:ascii="Times New Roman" w:hAnsi="Times New Roman" w:cs="Times New Roman"/>
          <w:sz w:val="28"/>
          <w:szCs w:val="28"/>
        </w:rPr>
        <w:t>енным</w:t>
      </w:r>
      <w:r w:rsidR="00E44BF6" w:rsidRPr="00CF0E01">
        <w:rPr>
          <w:rFonts w:ascii="Times New Roman" w:hAnsi="Times New Roman" w:cs="Times New Roman"/>
          <w:sz w:val="28"/>
          <w:szCs w:val="28"/>
        </w:rPr>
        <w:t xml:space="preserve"> </w:t>
      </w:r>
      <w:r w:rsidRPr="00CF0E01">
        <w:rPr>
          <w:rFonts w:ascii="Times New Roman" w:hAnsi="Times New Roman" w:cs="Times New Roman"/>
          <w:sz w:val="28"/>
          <w:szCs w:val="28"/>
        </w:rPr>
        <w:t>приказом Министерством просвещения Российской Федерации от 14 июля 2023 г. № 534 «Об утверждении Перечня профессий рабочих, должностей служащих, по которым осуществляется профессиональное обучение»</w:t>
      </w:r>
      <w:r w:rsidR="006D4D24" w:rsidRPr="00CF0E01">
        <w:rPr>
          <w:rFonts w:ascii="Times New Roman" w:hAnsi="Times New Roman" w:cs="Times New Roman"/>
          <w:sz w:val="28"/>
          <w:szCs w:val="28"/>
        </w:rPr>
        <w:t xml:space="preserve">, </w:t>
      </w:r>
      <w:r w:rsidR="00D6352A" w:rsidRPr="00CF0E01">
        <w:rPr>
          <w:rFonts w:ascii="Times New Roman" w:hAnsi="Times New Roman" w:cs="Times New Roman"/>
          <w:sz w:val="28"/>
          <w:szCs w:val="28"/>
        </w:rPr>
        <w:t>в соответствии с</w:t>
      </w:r>
      <w:r w:rsidR="006D4D24" w:rsidRPr="00CF0E01">
        <w:rPr>
          <w:rFonts w:ascii="Times New Roman" w:hAnsi="Times New Roman" w:cs="Times New Roman"/>
          <w:sz w:val="28"/>
          <w:szCs w:val="28"/>
        </w:rPr>
        <w:t xml:space="preserve"> нормативными затратами и планируемой численностью обучающихся по программам профессиональной подготовки по профессиям рабочих, должностям служащих в государственных профессиональных образовательных организациях Республики Татарстан, используемых при формировании государственного задания на соответствующий финансовый год и плановый период, ежегодно утверждаемыми Кабинетом Министров Республики Татарстан</w:t>
      </w:r>
      <w:r w:rsidR="00D6352A" w:rsidRPr="00CF0E01">
        <w:rPr>
          <w:rFonts w:ascii="Times New Roman" w:hAnsi="Times New Roman" w:cs="Times New Roman"/>
          <w:sz w:val="28"/>
          <w:szCs w:val="28"/>
        </w:rPr>
        <w:t>, и иными нормативными правовыми актами.</w:t>
      </w:r>
    </w:p>
    <w:p w:rsidR="00BC6D1F" w:rsidRPr="00CF0E01" w:rsidRDefault="00BC6D1F">
      <w:pPr>
        <w:spacing w:after="0"/>
        <w:ind w:firstLine="709"/>
        <w:jc w:val="both"/>
        <w:rPr>
          <w:rFonts w:ascii="Times New Roman" w:hAnsi="Times New Roman" w:cs="Times New Roman"/>
          <w:sz w:val="28"/>
          <w:szCs w:val="28"/>
        </w:rPr>
      </w:pPr>
      <w:r w:rsidRPr="00CF0E01">
        <w:rPr>
          <w:rFonts w:ascii="Times New Roman" w:hAnsi="Times New Roman" w:cs="Times New Roman"/>
          <w:sz w:val="28"/>
          <w:szCs w:val="28"/>
        </w:rPr>
        <w:t>Профессиональное обучение направлено на приобретение профессиональных компетенций, в том числе для работы с конкретным оборудованием, технологиями, аппаратно-программными и иными профессиональными средствами, получение указанными лицами квалификации по профессии рабочего, должности служащего и присвоение им (при наличии) квалификационных разрядов, классов, категорий по профессии рабочего или должности служащего без изменения уровня образования.</w:t>
      </w:r>
    </w:p>
    <w:p w:rsidR="00B90D98" w:rsidRPr="00CF0E01" w:rsidRDefault="00E44BF6">
      <w:pPr>
        <w:spacing w:after="0"/>
        <w:ind w:firstLine="709"/>
        <w:jc w:val="both"/>
        <w:rPr>
          <w:rFonts w:ascii="Times New Roman" w:hAnsi="Times New Roman" w:cs="Times New Roman"/>
          <w:sz w:val="28"/>
          <w:szCs w:val="28"/>
        </w:rPr>
      </w:pPr>
      <w:r w:rsidRPr="00CF0E01">
        <w:rPr>
          <w:rFonts w:ascii="Times New Roman" w:hAnsi="Times New Roman" w:cs="Times New Roman"/>
          <w:sz w:val="28"/>
          <w:szCs w:val="28"/>
        </w:rPr>
        <w:t>4. Профессиональное обучение предоставляется бесплатно.</w:t>
      </w:r>
    </w:p>
    <w:p w:rsidR="006D4D24" w:rsidRPr="00CF0E01" w:rsidRDefault="006D4D24">
      <w:pPr>
        <w:spacing w:after="0"/>
        <w:ind w:firstLine="709"/>
        <w:jc w:val="both"/>
        <w:rPr>
          <w:rFonts w:ascii="Times New Roman" w:hAnsi="Times New Roman" w:cs="Times New Roman"/>
          <w:sz w:val="28"/>
          <w:szCs w:val="28"/>
        </w:rPr>
      </w:pPr>
      <w:r w:rsidRPr="00CF0E01">
        <w:rPr>
          <w:rFonts w:ascii="Times New Roman" w:hAnsi="Times New Roman" w:cs="Times New Roman"/>
          <w:sz w:val="28"/>
          <w:szCs w:val="28"/>
        </w:rPr>
        <w:t>5. В настоящем Порядке используются следующие термины:</w:t>
      </w:r>
    </w:p>
    <w:p w:rsidR="006D4D24" w:rsidRDefault="006D4D24">
      <w:pPr>
        <w:spacing w:after="0"/>
        <w:ind w:firstLine="709"/>
        <w:jc w:val="both"/>
        <w:rPr>
          <w:rFonts w:ascii="Times New Roman" w:hAnsi="Times New Roman" w:cs="Times New Roman"/>
          <w:sz w:val="28"/>
          <w:szCs w:val="28"/>
        </w:rPr>
      </w:pPr>
      <w:r w:rsidRPr="00CF0E01">
        <w:rPr>
          <w:rFonts w:ascii="Times New Roman" w:hAnsi="Times New Roman" w:cs="Times New Roman"/>
          <w:sz w:val="28"/>
          <w:szCs w:val="28"/>
        </w:rPr>
        <w:t>поступающий – лиц</w:t>
      </w:r>
      <w:r>
        <w:rPr>
          <w:rFonts w:ascii="Times New Roman" w:hAnsi="Times New Roman" w:cs="Times New Roman"/>
          <w:sz w:val="28"/>
          <w:szCs w:val="28"/>
        </w:rPr>
        <w:t>о</w:t>
      </w:r>
      <w:r w:rsidRPr="006D4D24">
        <w:rPr>
          <w:rFonts w:ascii="Times New Roman" w:hAnsi="Times New Roman" w:cs="Times New Roman"/>
          <w:sz w:val="28"/>
          <w:szCs w:val="28"/>
        </w:rPr>
        <w:t>, получивш</w:t>
      </w:r>
      <w:r>
        <w:rPr>
          <w:rFonts w:ascii="Times New Roman" w:hAnsi="Times New Roman" w:cs="Times New Roman"/>
          <w:sz w:val="28"/>
          <w:szCs w:val="28"/>
        </w:rPr>
        <w:t>ее</w:t>
      </w:r>
      <w:r w:rsidRPr="006D4D24">
        <w:rPr>
          <w:rFonts w:ascii="Times New Roman" w:hAnsi="Times New Roman" w:cs="Times New Roman"/>
          <w:sz w:val="28"/>
          <w:szCs w:val="28"/>
        </w:rPr>
        <w:t xml:space="preserve"> на государственной итоговой аттестации по образовательным программам основного общего образования неудовлетворительные результаты или не прошедш</w:t>
      </w:r>
      <w:r>
        <w:rPr>
          <w:rFonts w:ascii="Times New Roman" w:hAnsi="Times New Roman" w:cs="Times New Roman"/>
          <w:sz w:val="28"/>
          <w:szCs w:val="28"/>
        </w:rPr>
        <w:t>ее</w:t>
      </w:r>
      <w:r w:rsidRPr="006D4D24">
        <w:rPr>
          <w:rFonts w:ascii="Times New Roman" w:hAnsi="Times New Roman" w:cs="Times New Roman"/>
          <w:sz w:val="28"/>
          <w:szCs w:val="28"/>
        </w:rPr>
        <w:t xml:space="preserve"> государственную итоговую аттестацию по указанным образовательным программам в сроки, определяемые порядком проведения государственной итоговой аттестации по соответствующим образовательным программам</w:t>
      </w:r>
      <w:r>
        <w:rPr>
          <w:rFonts w:ascii="Times New Roman" w:hAnsi="Times New Roman" w:cs="Times New Roman"/>
          <w:sz w:val="28"/>
          <w:szCs w:val="28"/>
        </w:rPr>
        <w:t>, подавший заявление на прием в ПОО на профессиональное обучение;</w:t>
      </w:r>
    </w:p>
    <w:p w:rsidR="006D4D24" w:rsidRDefault="006D4D24">
      <w:pPr>
        <w:spacing w:after="0"/>
        <w:ind w:firstLine="709"/>
        <w:jc w:val="both"/>
        <w:rPr>
          <w:rFonts w:ascii="Times New Roman" w:hAnsi="Times New Roman" w:cs="Times New Roman"/>
          <w:sz w:val="28"/>
          <w:szCs w:val="28"/>
        </w:rPr>
      </w:pPr>
      <w:r>
        <w:rPr>
          <w:rFonts w:ascii="Times New Roman" w:hAnsi="Times New Roman" w:cs="Times New Roman"/>
          <w:sz w:val="28"/>
          <w:szCs w:val="28"/>
        </w:rPr>
        <w:t>обучающийся – поступающий, зачисленный в установленном порядке на профессиональное обучение в ПОО.</w:t>
      </w:r>
    </w:p>
    <w:p w:rsidR="00D6352A" w:rsidRPr="00D6352A" w:rsidRDefault="00D6352A" w:rsidP="00D6352A">
      <w:pPr>
        <w:spacing w:after="0"/>
        <w:ind w:firstLine="709"/>
        <w:jc w:val="both"/>
        <w:rPr>
          <w:rFonts w:ascii="Times New Roman" w:hAnsi="Times New Roman" w:cs="Times New Roman"/>
          <w:sz w:val="28"/>
          <w:szCs w:val="28"/>
        </w:rPr>
      </w:pPr>
      <w:r w:rsidRPr="00CF0E01">
        <w:rPr>
          <w:rFonts w:ascii="Times New Roman" w:hAnsi="Times New Roman" w:cs="Times New Roman"/>
          <w:sz w:val="28"/>
          <w:szCs w:val="28"/>
        </w:rPr>
        <w:t xml:space="preserve">6. Настоящий Порядок применяется к </w:t>
      </w:r>
      <w:r w:rsidR="00D063D7" w:rsidRPr="00CF0E01">
        <w:rPr>
          <w:rFonts w:ascii="Times New Roman" w:hAnsi="Times New Roman" w:cs="Times New Roman"/>
          <w:sz w:val="28"/>
          <w:szCs w:val="28"/>
        </w:rPr>
        <w:t>правоотношениям по организации профессионального обучения в</w:t>
      </w:r>
      <w:r w:rsidRPr="00CF0E01">
        <w:rPr>
          <w:rFonts w:ascii="Times New Roman" w:hAnsi="Times New Roman" w:cs="Times New Roman"/>
          <w:sz w:val="28"/>
          <w:szCs w:val="28"/>
        </w:rPr>
        <w:t xml:space="preserve"> части, не урегулированной законодательством об образовании.</w:t>
      </w:r>
    </w:p>
    <w:p w:rsidR="00B90D98" w:rsidRDefault="00B90D98">
      <w:pPr>
        <w:spacing w:after="0"/>
        <w:ind w:firstLine="709"/>
        <w:jc w:val="both"/>
        <w:rPr>
          <w:rFonts w:ascii="Times New Roman" w:hAnsi="Times New Roman" w:cs="Times New Roman"/>
          <w:sz w:val="28"/>
          <w:szCs w:val="28"/>
        </w:rPr>
      </w:pPr>
    </w:p>
    <w:p w:rsidR="006664BC" w:rsidRDefault="006664BC" w:rsidP="006664BC">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II. Определение перечня профессий и ПОО</w:t>
      </w:r>
    </w:p>
    <w:p w:rsidR="006664BC" w:rsidRDefault="00625BF6" w:rsidP="00625BF6">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Pr="00625BF6">
        <w:rPr>
          <w:rFonts w:ascii="Times New Roman" w:hAnsi="Times New Roman" w:cs="Times New Roman"/>
          <w:sz w:val="28"/>
          <w:szCs w:val="28"/>
        </w:rPr>
        <w:t>ПОО размещают информацию о перечне</w:t>
      </w:r>
      <w:r w:rsidR="006664BC" w:rsidRPr="00625BF6">
        <w:rPr>
          <w:rFonts w:ascii="Times New Roman" w:hAnsi="Times New Roman" w:cs="Times New Roman"/>
          <w:sz w:val="28"/>
          <w:szCs w:val="28"/>
        </w:rPr>
        <w:t xml:space="preserve"> профессий рабочих, должностей служащих, по которым осуществляется профессиональное обучение лиц, получивших на государственной итоговой аттестации по образовательным программам основного общего образования неудовлетворительные результаты или не прошедших государственную итоговую аттестацию по указанным образовательным программам в сроки, определяемые порядком проведения государственной итоговой аттестации по соответствующим образовательным программам (далее – профессии)</w:t>
      </w:r>
      <w:r w:rsidR="004B5CDB" w:rsidRPr="00625BF6">
        <w:rPr>
          <w:rFonts w:ascii="Times New Roman" w:hAnsi="Times New Roman" w:cs="Times New Roman"/>
          <w:sz w:val="28"/>
          <w:szCs w:val="28"/>
        </w:rPr>
        <w:t xml:space="preserve"> и </w:t>
      </w:r>
      <w:r w:rsidRPr="00625BF6">
        <w:rPr>
          <w:rFonts w:ascii="Times New Roman" w:hAnsi="Times New Roman" w:cs="Times New Roman"/>
          <w:sz w:val="28"/>
          <w:szCs w:val="28"/>
        </w:rPr>
        <w:t>о контрольных цифрах</w:t>
      </w:r>
      <w:r w:rsidR="004B5CDB" w:rsidRPr="00625BF6">
        <w:rPr>
          <w:rFonts w:ascii="Times New Roman" w:hAnsi="Times New Roman" w:cs="Times New Roman"/>
          <w:sz w:val="28"/>
          <w:szCs w:val="28"/>
        </w:rPr>
        <w:t xml:space="preserve"> приема по каждой профессии</w:t>
      </w:r>
      <w:r w:rsidRPr="00625BF6">
        <w:rPr>
          <w:rFonts w:ascii="Times New Roman" w:hAnsi="Times New Roman" w:cs="Times New Roman"/>
          <w:sz w:val="28"/>
          <w:szCs w:val="28"/>
        </w:rPr>
        <w:t xml:space="preserve"> рабочего, должности служащего</w:t>
      </w:r>
      <w:r w:rsidR="004B5CDB" w:rsidRPr="00625BF6">
        <w:rPr>
          <w:rFonts w:ascii="Times New Roman" w:hAnsi="Times New Roman" w:cs="Times New Roman"/>
          <w:sz w:val="28"/>
          <w:szCs w:val="28"/>
        </w:rPr>
        <w:t xml:space="preserve"> в разрезе ПОО</w:t>
      </w:r>
      <w:r w:rsidRPr="00625BF6">
        <w:rPr>
          <w:rFonts w:ascii="Times New Roman" w:hAnsi="Times New Roman" w:cs="Times New Roman"/>
          <w:sz w:val="28"/>
          <w:szCs w:val="28"/>
        </w:rPr>
        <w:t>,</w:t>
      </w:r>
      <w:r w:rsidR="004B5CDB" w:rsidRPr="00625BF6">
        <w:rPr>
          <w:rFonts w:ascii="Times New Roman" w:hAnsi="Times New Roman" w:cs="Times New Roman"/>
          <w:sz w:val="28"/>
          <w:szCs w:val="28"/>
        </w:rPr>
        <w:t xml:space="preserve"> ежегодно утвержда</w:t>
      </w:r>
      <w:r w:rsidRPr="00625BF6">
        <w:rPr>
          <w:rFonts w:ascii="Times New Roman" w:hAnsi="Times New Roman" w:cs="Times New Roman"/>
          <w:sz w:val="28"/>
          <w:szCs w:val="28"/>
        </w:rPr>
        <w:t>емых</w:t>
      </w:r>
      <w:r w:rsidR="004B5CDB" w:rsidRPr="00625BF6">
        <w:rPr>
          <w:rFonts w:ascii="Times New Roman" w:hAnsi="Times New Roman" w:cs="Times New Roman"/>
          <w:sz w:val="28"/>
          <w:szCs w:val="28"/>
        </w:rPr>
        <w:t xml:space="preserve"> постановлением Кабинета</w:t>
      </w:r>
      <w:r w:rsidRPr="00625BF6">
        <w:rPr>
          <w:rFonts w:ascii="Times New Roman" w:hAnsi="Times New Roman" w:cs="Times New Roman"/>
          <w:sz w:val="28"/>
          <w:szCs w:val="28"/>
        </w:rPr>
        <w:t xml:space="preserve"> Министров Республики Татарстан, </w:t>
      </w:r>
      <w:r w:rsidR="006664BC" w:rsidRPr="00625BF6">
        <w:rPr>
          <w:rFonts w:ascii="Times New Roman" w:hAnsi="Times New Roman" w:cs="Times New Roman"/>
          <w:sz w:val="28"/>
          <w:szCs w:val="28"/>
        </w:rPr>
        <w:t>на своих официальных сайтах и информационных стендах не позднее 1 марта.</w:t>
      </w:r>
    </w:p>
    <w:p w:rsidR="0065257C" w:rsidRDefault="0065257C" w:rsidP="006664BC">
      <w:pPr>
        <w:spacing w:after="0"/>
        <w:ind w:firstLine="709"/>
        <w:jc w:val="both"/>
        <w:rPr>
          <w:rFonts w:ascii="Times New Roman" w:hAnsi="Times New Roman" w:cs="Times New Roman"/>
          <w:sz w:val="28"/>
          <w:szCs w:val="28"/>
        </w:rPr>
      </w:pPr>
    </w:p>
    <w:p w:rsidR="00B90D98" w:rsidRDefault="00E44BF6">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II</w:t>
      </w:r>
      <w:r w:rsidR="006664BC">
        <w:rPr>
          <w:rFonts w:ascii="Times New Roman" w:hAnsi="Times New Roman" w:cs="Times New Roman"/>
          <w:b/>
          <w:sz w:val="28"/>
          <w:szCs w:val="28"/>
        </w:rPr>
        <w:t>I</w:t>
      </w:r>
      <w:r>
        <w:rPr>
          <w:rFonts w:ascii="Times New Roman" w:hAnsi="Times New Roman" w:cs="Times New Roman"/>
          <w:b/>
          <w:sz w:val="28"/>
          <w:szCs w:val="28"/>
        </w:rPr>
        <w:t xml:space="preserve">. </w:t>
      </w:r>
      <w:r w:rsidR="006664BC" w:rsidRPr="006664BC">
        <w:rPr>
          <w:rFonts w:ascii="Times New Roman" w:hAnsi="Times New Roman" w:cs="Times New Roman"/>
          <w:b/>
          <w:sz w:val="28"/>
          <w:szCs w:val="28"/>
        </w:rPr>
        <w:t>Особенности организации п</w:t>
      </w:r>
      <w:r w:rsidRPr="006664BC">
        <w:rPr>
          <w:rFonts w:ascii="Times New Roman" w:hAnsi="Times New Roman" w:cs="Times New Roman"/>
          <w:b/>
          <w:sz w:val="28"/>
          <w:szCs w:val="28"/>
        </w:rPr>
        <w:t>риема</w:t>
      </w:r>
      <w:r>
        <w:rPr>
          <w:rFonts w:ascii="Times New Roman" w:hAnsi="Times New Roman" w:cs="Times New Roman"/>
          <w:b/>
          <w:sz w:val="28"/>
          <w:szCs w:val="28"/>
        </w:rPr>
        <w:t xml:space="preserve"> на </w:t>
      </w:r>
      <w:r w:rsidR="006664BC">
        <w:rPr>
          <w:rFonts w:ascii="Times New Roman" w:hAnsi="Times New Roman" w:cs="Times New Roman"/>
          <w:b/>
          <w:sz w:val="28"/>
          <w:szCs w:val="28"/>
        </w:rPr>
        <w:t>профессиональное обучение</w:t>
      </w:r>
    </w:p>
    <w:p w:rsidR="00C40578" w:rsidRDefault="00C40578">
      <w:pPr>
        <w:spacing w:after="0"/>
        <w:ind w:firstLine="709"/>
        <w:jc w:val="center"/>
        <w:rPr>
          <w:rFonts w:ascii="Times New Roman" w:hAnsi="Times New Roman" w:cs="Times New Roman"/>
          <w:b/>
          <w:sz w:val="28"/>
          <w:szCs w:val="28"/>
        </w:rPr>
      </w:pPr>
    </w:p>
    <w:p w:rsidR="00B90D98" w:rsidRDefault="00625BF6">
      <w:pPr>
        <w:spacing w:after="0"/>
        <w:ind w:firstLine="709"/>
        <w:jc w:val="both"/>
        <w:rPr>
          <w:rFonts w:ascii="Times New Roman" w:hAnsi="Times New Roman" w:cs="Times New Roman"/>
          <w:sz w:val="28"/>
          <w:szCs w:val="28"/>
        </w:rPr>
      </w:pPr>
      <w:r>
        <w:rPr>
          <w:rFonts w:ascii="Times New Roman" w:hAnsi="Times New Roman" w:cs="Times New Roman"/>
          <w:sz w:val="28"/>
          <w:szCs w:val="28"/>
        </w:rPr>
        <w:t>8</w:t>
      </w:r>
      <w:r w:rsidR="00E44BF6">
        <w:rPr>
          <w:rFonts w:ascii="Times New Roman" w:hAnsi="Times New Roman" w:cs="Times New Roman"/>
          <w:sz w:val="28"/>
          <w:szCs w:val="28"/>
        </w:rPr>
        <w:t xml:space="preserve">. Прием в </w:t>
      </w:r>
      <w:r w:rsidR="006D4D24">
        <w:rPr>
          <w:rFonts w:ascii="Times New Roman" w:hAnsi="Times New Roman" w:cs="Times New Roman"/>
          <w:sz w:val="28"/>
          <w:szCs w:val="28"/>
        </w:rPr>
        <w:t>ПОО</w:t>
      </w:r>
      <w:r w:rsidR="00E44BF6">
        <w:rPr>
          <w:rFonts w:ascii="Times New Roman" w:hAnsi="Times New Roman" w:cs="Times New Roman"/>
          <w:sz w:val="28"/>
          <w:szCs w:val="28"/>
        </w:rPr>
        <w:t xml:space="preserve"> </w:t>
      </w:r>
      <w:r w:rsidR="006D4D24">
        <w:rPr>
          <w:rFonts w:ascii="Times New Roman" w:hAnsi="Times New Roman" w:cs="Times New Roman"/>
          <w:sz w:val="28"/>
          <w:szCs w:val="28"/>
        </w:rPr>
        <w:t>на</w:t>
      </w:r>
      <w:r w:rsidR="00E44BF6">
        <w:rPr>
          <w:rFonts w:ascii="Times New Roman" w:hAnsi="Times New Roman" w:cs="Times New Roman"/>
          <w:sz w:val="28"/>
          <w:szCs w:val="28"/>
        </w:rPr>
        <w:t xml:space="preserve"> профессионально</w:t>
      </w:r>
      <w:r w:rsidR="006D4D24">
        <w:rPr>
          <w:rFonts w:ascii="Times New Roman" w:hAnsi="Times New Roman" w:cs="Times New Roman"/>
          <w:sz w:val="28"/>
          <w:szCs w:val="28"/>
        </w:rPr>
        <w:t>е</w:t>
      </w:r>
      <w:r w:rsidR="00E44BF6">
        <w:rPr>
          <w:rFonts w:ascii="Times New Roman" w:hAnsi="Times New Roman" w:cs="Times New Roman"/>
          <w:sz w:val="28"/>
          <w:szCs w:val="28"/>
        </w:rPr>
        <w:t xml:space="preserve"> обучени</w:t>
      </w:r>
      <w:r w:rsidR="006D4D24">
        <w:rPr>
          <w:rFonts w:ascii="Times New Roman" w:hAnsi="Times New Roman" w:cs="Times New Roman"/>
          <w:sz w:val="28"/>
          <w:szCs w:val="28"/>
        </w:rPr>
        <w:t>е</w:t>
      </w:r>
      <w:r w:rsidR="00E44BF6">
        <w:rPr>
          <w:rFonts w:ascii="Times New Roman" w:hAnsi="Times New Roman" w:cs="Times New Roman"/>
          <w:sz w:val="28"/>
          <w:szCs w:val="28"/>
        </w:rPr>
        <w:t xml:space="preserve"> </w:t>
      </w:r>
      <w:r w:rsidR="0065257C" w:rsidRPr="0065257C">
        <w:rPr>
          <w:rFonts w:ascii="Times New Roman" w:hAnsi="Times New Roman" w:cs="Times New Roman"/>
          <w:sz w:val="28"/>
          <w:szCs w:val="28"/>
        </w:rPr>
        <w:t xml:space="preserve">за счет средств бюджета Республики Татарстан проводится на первый курс </w:t>
      </w:r>
      <w:r w:rsidR="0065257C">
        <w:rPr>
          <w:rFonts w:ascii="Times New Roman" w:hAnsi="Times New Roman" w:cs="Times New Roman"/>
          <w:sz w:val="28"/>
          <w:szCs w:val="28"/>
        </w:rPr>
        <w:t xml:space="preserve">и </w:t>
      </w:r>
      <w:r w:rsidR="00E44BF6">
        <w:rPr>
          <w:rFonts w:ascii="Times New Roman" w:hAnsi="Times New Roman" w:cs="Times New Roman"/>
          <w:sz w:val="28"/>
          <w:szCs w:val="28"/>
        </w:rPr>
        <w:t>осуществляется п</w:t>
      </w:r>
      <w:r w:rsidR="0065257C">
        <w:rPr>
          <w:rFonts w:ascii="Times New Roman" w:hAnsi="Times New Roman" w:cs="Times New Roman"/>
          <w:sz w:val="28"/>
          <w:szCs w:val="28"/>
        </w:rPr>
        <w:t xml:space="preserve">о заявлениям поступающих или </w:t>
      </w:r>
      <w:r w:rsidR="00E44BF6">
        <w:rPr>
          <w:rFonts w:ascii="Times New Roman" w:hAnsi="Times New Roman" w:cs="Times New Roman"/>
          <w:sz w:val="28"/>
          <w:szCs w:val="28"/>
        </w:rPr>
        <w:t>родител</w:t>
      </w:r>
      <w:r w:rsidR="0065257C">
        <w:rPr>
          <w:rFonts w:ascii="Times New Roman" w:hAnsi="Times New Roman" w:cs="Times New Roman"/>
          <w:sz w:val="28"/>
          <w:szCs w:val="28"/>
        </w:rPr>
        <w:t>я</w:t>
      </w:r>
      <w:r w:rsidR="00E44BF6">
        <w:rPr>
          <w:rFonts w:ascii="Times New Roman" w:hAnsi="Times New Roman" w:cs="Times New Roman"/>
          <w:sz w:val="28"/>
          <w:szCs w:val="28"/>
        </w:rPr>
        <w:t xml:space="preserve"> (законн</w:t>
      </w:r>
      <w:r w:rsidR="0065257C">
        <w:rPr>
          <w:rFonts w:ascii="Times New Roman" w:hAnsi="Times New Roman" w:cs="Times New Roman"/>
          <w:sz w:val="28"/>
          <w:szCs w:val="28"/>
        </w:rPr>
        <w:t>ого</w:t>
      </w:r>
      <w:r w:rsidR="00E44BF6">
        <w:rPr>
          <w:rFonts w:ascii="Times New Roman" w:hAnsi="Times New Roman" w:cs="Times New Roman"/>
          <w:sz w:val="28"/>
          <w:szCs w:val="28"/>
        </w:rPr>
        <w:t xml:space="preserve"> представител</w:t>
      </w:r>
      <w:r w:rsidR="0065257C">
        <w:rPr>
          <w:rFonts w:ascii="Times New Roman" w:hAnsi="Times New Roman" w:cs="Times New Roman"/>
          <w:sz w:val="28"/>
          <w:szCs w:val="28"/>
        </w:rPr>
        <w:t>я) несовершеннолетнего поступающего</w:t>
      </w:r>
      <w:r w:rsidR="00E44BF6">
        <w:rPr>
          <w:rFonts w:ascii="Times New Roman" w:hAnsi="Times New Roman" w:cs="Times New Roman"/>
          <w:sz w:val="28"/>
          <w:szCs w:val="28"/>
        </w:rPr>
        <w:t>.</w:t>
      </w:r>
    </w:p>
    <w:p w:rsidR="0065257C" w:rsidRPr="0065257C" w:rsidRDefault="0065257C" w:rsidP="0065257C">
      <w:pPr>
        <w:spacing w:after="0"/>
        <w:ind w:firstLine="709"/>
        <w:jc w:val="both"/>
        <w:rPr>
          <w:rFonts w:ascii="Times New Roman" w:hAnsi="Times New Roman" w:cs="Times New Roman"/>
          <w:sz w:val="28"/>
          <w:szCs w:val="28"/>
        </w:rPr>
      </w:pPr>
      <w:r w:rsidRPr="0065257C">
        <w:rPr>
          <w:rFonts w:ascii="Times New Roman" w:hAnsi="Times New Roman" w:cs="Times New Roman"/>
          <w:sz w:val="28"/>
          <w:szCs w:val="28"/>
        </w:rPr>
        <w:t>В заявлении поступающим указываются следующие обязательные сведения:</w:t>
      </w:r>
    </w:p>
    <w:p w:rsidR="0065257C" w:rsidRPr="0065257C" w:rsidRDefault="0065257C" w:rsidP="0065257C">
      <w:pPr>
        <w:spacing w:after="0"/>
        <w:ind w:firstLine="709"/>
        <w:jc w:val="both"/>
        <w:rPr>
          <w:rFonts w:ascii="Times New Roman" w:hAnsi="Times New Roman" w:cs="Times New Roman"/>
          <w:sz w:val="28"/>
          <w:szCs w:val="28"/>
        </w:rPr>
      </w:pPr>
      <w:r w:rsidRPr="0065257C">
        <w:rPr>
          <w:rFonts w:ascii="Times New Roman" w:hAnsi="Times New Roman" w:cs="Times New Roman"/>
          <w:sz w:val="28"/>
          <w:szCs w:val="28"/>
        </w:rPr>
        <w:t>фамилия, имя и отчество (последнее - при наличии);</w:t>
      </w:r>
    </w:p>
    <w:p w:rsidR="0065257C" w:rsidRPr="0065257C" w:rsidRDefault="0065257C" w:rsidP="0065257C">
      <w:pPr>
        <w:spacing w:after="0"/>
        <w:ind w:firstLine="709"/>
        <w:jc w:val="both"/>
        <w:rPr>
          <w:rFonts w:ascii="Times New Roman" w:hAnsi="Times New Roman" w:cs="Times New Roman"/>
          <w:sz w:val="28"/>
          <w:szCs w:val="28"/>
        </w:rPr>
      </w:pPr>
      <w:r w:rsidRPr="0065257C">
        <w:rPr>
          <w:rFonts w:ascii="Times New Roman" w:hAnsi="Times New Roman" w:cs="Times New Roman"/>
          <w:sz w:val="28"/>
          <w:szCs w:val="28"/>
        </w:rPr>
        <w:t>дата рождения;</w:t>
      </w:r>
    </w:p>
    <w:p w:rsidR="0065257C" w:rsidRPr="0065257C" w:rsidRDefault="0065257C" w:rsidP="0065257C">
      <w:pPr>
        <w:spacing w:after="0"/>
        <w:ind w:firstLine="709"/>
        <w:jc w:val="both"/>
        <w:rPr>
          <w:rFonts w:ascii="Times New Roman" w:hAnsi="Times New Roman" w:cs="Times New Roman"/>
          <w:sz w:val="28"/>
          <w:szCs w:val="28"/>
        </w:rPr>
      </w:pPr>
      <w:r w:rsidRPr="0065257C">
        <w:rPr>
          <w:rFonts w:ascii="Times New Roman" w:hAnsi="Times New Roman" w:cs="Times New Roman"/>
          <w:sz w:val="28"/>
          <w:szCs w:val="28"/>
        </w:rPr>
        <w:t>реквизиты документа, удостоверяющего его личность, когда и кем выдан;</w:t>
      </w:r>
    </w:p>
    <w:p w:rsidR="0065257C" w:rsidRPr="0065257C" w:rsidRDefault="0065257C" w:rsidP="0065257C">
      <w:pPr>
        <w:spacing w:after="0"/>
        <w:ind w:firstLine="709"/>
        <w:jc w:val="both"/>
        <w:rPr>
          <w:rFonts w:ascii="Times New Roman" w:hAnsi="Times New Roman" w:cs="Times New Roman"/>
          <w:sz w:val="28"/>
          <w:szCs w:val="28"/>
        </w:rPr>
      </w:pPr>
      <w:r w:rsidRPr="0065257C">
        <w:rPr>
          <w:rFonts w:ascii="Times New Roman" w:hAnsi="Times New Roman" w:cs="Times New Roman"/>
          <w:sz w:val="28"/>
          <w:szCs w:val="28"/>
        </w:rPr>
        <w:t>профессия рабочего или должность служащего, для обучения по которым он планирует поступать в ПОО;</w:t>
      </w:r>
    </w:p>
    <w:p w:rsidR="0065257C" w:rsidRPr="0065257C" w:rsidRDefault="0065257C" w:rsidP="0065257C">
      <w:pPr>
        <w:spacing w:after="0"/>
        <w:ind w:firstLine="709"/>
        <w:jc w:val="both"/>
        <w:rPr>
          <w:rFonts w:ascii="Times New Roman" w:hAnsi="Times New Roman" w:cs="Times New Roman"/>
          <w:sz w:val="28"/>
          <w:szCs w:val="28"/>
        </w:rPr>
      </w:pPr>
      <w:r w:rsidRPr="0065257C">
        <w:rPr>
          <w:rFonts w:ascii="Times New Roman" w:hAnsi="Times New Roman" w:cs="Times New Roman"/>
          <w:sz w:val="28"/>
          <w:szCs w:val="28"/>
        </w:rPr>
        <w:t>нуждаемость в предоставлении общежития.</w:t>
      </w:r>
    </w:p>
    <w:p w:rsidR="0065257C" w:rsidRPr="0065257C" w:rsidRDefault="0065257C" w:rsidP="0065257C">
      <w:pPr>
        <w:spacing w:after="0"/>
        <w:ind w:firstLine="709"/>
        <w:jc w:val="both"/>
        <w:rPr>
          <w:rFonts w:ascii="Times New Roman" w:hAnsi="Times New Roman" w:cs="Times New Roman"/>
          <w:sz w:val="28"/>
          <w:szCs w:val="28"/>
        </w:rPr>
      </w:pPr>
      <w:r w:rsidRPr="0065257C">
        <w:rPr>
          <w:rFonts w:ascii="Times New Roman" w:hAnsi="Times New Roman" w:cs="Times New Roman"/>
          <w:sz w:val="28"/>
          <w:szCs w:val="28"/>
        </w:rPr>
        <w:t>Заявление заверяется личной подписью поступающего и</w:t>
      </w:r>
      <w:r>
        <w:rPr>
          <w:rFonts w:ascii="Times New Roman" w:hAnsi="Times New Roman" w:cs="Times New Roman"/>
          <w:sz w:val="28"/>
          <w:szCs w:val="28"/>
        </w:rPr>
        <w:t>ли</w:t>
      </w:r>
      <w:r w:rsidRPr="0065257C">
        <w:rPr>
          <w:rFonts w:ascii="Times New Roman" w:hAnsi="Times New Roman" w:cs="Times New Roman"/>
          <w:sz w:val="28"/>
          <w:szCs w:val="28"/>
        </w:rPr>
        <w:t xml:space="preserve"> его родител</w:t>
      </w:r>
      <w:r>
        <w:rPr>
          <w:rFonts w:ascii="Times New Roman" w:hAnsi="Times New Roman" w:cs="Times New Roman"/>
          <w:sz w:val="28"/>
          <w:szCs w:val="28"/>
        </w:rPr>
        <w:t xml:space="preserve">я </w:t>
      </w:r>
      <w:r w:rsidRPr="0065257C">
        <w:rPr>
          <w:rFonts w:ascii="Times New Roman" w:hAnsi="Times New Roman" w:cs="Times New Roman"/>
          <w:sz w:val="28"/>
          <w:szCs w:val="28"/>
        </w:rPr>
        <w:t>(законн</w:t>
      </w:r>
      <w:r>
        <w:rPr>
          <w:rFonts w:ascii="Times New Roman" w:hAnsi="Times New Roman" w:cs="Times New Roman"/>
          <w:sz w:val="28"/>
          <w:szCs w:val="28"/>
        </w:rPr>
        <w:t>ого</w:t>
      </w:r>
      <w:r w:rsidRPr="0065257C">
        <w:rPr>
          <w:rFonts w:ascii="Times New Roman" w:hAnsi="Times New Roman" w:cs="Times New Roman"/>
          <w:sz w:val="28"/>
          <w:szCs w:val="28"/>
        </w:rPr>
        <w:t xml:space="preserve"> представител</w:t>
      </w:r>
      <w:r>
        <w:rPr>
          <w:rFonts w:ascii="Times New Roman" w:hAnsi="Times New Roman" w:cs="Times New Roman"/>
          <w:sz w:val="28"/>
          <w:szCs w:val="28"/>
        </w:rPr>
        <w:t>я)</w:t>
      </w:r>
      <w:r w:rsidRPr="0065257C">
        <w:rPr>
          <w:rFonts w:ascii="Times New Roman" w:hAnsi="Times New Roman" w:cs="Times New Roman"/>
          <w:sz w:val="28"/>
          <w:szCs w:val="28"/>
        </w:rPr>
        <w:t>.</w:t>
      </w:r>
    </w:p>
    <w:p w:rsidR="0065257C" w:rsidRPr="0065257C" w:rsidRDefault="00C40578" w:rsidP="0065257C">
      <w:pPr>
        <w:spacing w:after="0"/>
        <w:ind w:firstLine="709"/>
        <w:jc w:val="both"/>
        <w:rPr>
          <w:rFonts w:ascii="Times New Roman" w:hAnsi="Times New Roman" w:cs="Times New Roman"/>
          <w:sz w:val="28"/>
          <w:szCs w:val="28"/>
        </w:rPr>
      </w:pPr>
      <w:r>
        <w:rPr>
          <w:rFonts w:ascii="Times New Roman" w:hAnsi="Times New Roman" w:cs="Times New Roman"/>
          <w:sz w:val="28"/>
          <w:szCs w:val="28"/>
        </w:rPr>
        <w:t>К</w:t>
      </w:r>
      <w:r w:rsidR="0065257C" w:rsidRPr="0065257C">
        <w:rPr>
          <w:rFonts w:ascii="Times New Roman" w:hAnsi="Times New Roman" w:cs="Times New Roman"/>
          <w:sz w:val="28"/>
          <w:szCs w:val="28"/>
        </w:rPr>
        <w:t xml:space="preserve"> заявлени</w:t>
      </w:r>
      <w:r>
        <w:rPr>
          <w:rFonts w:ascii="Times New Roman" w:hAnsi="Times New Roman" w:cs="Times New Roman"/>
          <w:sz w:val="28"/>
          <w:szCs w:val="28"/>
        </w:rPr>
        <w:t>ю</w:t>
      </w:r>
      <w:r w:rsidR="0065257C" w:rsidRPr="0065257C">
        <w:rPr>
          <w:rFonts w:ascii="Times New Roman" w:hAnsi="Times New Roman" w:cs="Times New Roman"/>
          <w:sz w:val="28"/>
          <w:szCs w:val="28"/>
        </w:rPr>
        <w:t xml:space="preserve"> (на русском языке) </w:t>
      </w:r>
      <w:r>
        <w:rPr>
          <w:rFonts w:ascii="Times New Roman" w:hAnsi="Times New Roman" w:cs="Times New Roman"/>
          <w:sz w:val="28"/>
          <w:szCs w:val="28"/>
        </w:rPr>
        <w:t>прилагаются</w:t>
      </w:r>
      <w:r w:rsidR="0065257C" w:rsidRPr="0065257C">
        <w:rPr>
          <w:rFonts w:ascii="Times New Roman" w:hAnsi="Times New Roman" w:cs="Times New Roman"/>
          <w:sz w:val="28"/>
          <w:szCs w:val="28"/>
        </w:rPr>
        <w:t xml:space="preserve"> документы</w:t>
      </w:r>
      <w:r w:rsidR="0065257C">
        <w:rPr>
          <w:rFonts w:ascii="Times New Roman" w:hAnsi="Times New Roman" w:cs="Times New Roman"/>
          <w:sz w:val="28"/>
          <w:szCs w:val="28"/>
        </w:rPr>
        <w:t xml:space="preserve">, указанные в разделе 3 </w:t>
      </w:r>
      <w:r w:rsidR="0065257C" w:rsidRPr="00906BBB">
        <w:rPr>
          <w:rFonts w:ascii="Times New Roman" w:hAnsi="Times New Roman" w:cs="Times New Roman"/>
          <w:sz w:val="28"/>
          <w:szCs w:val="28"/>
        </w:rPr>
        <w:t>Стандарта качества</w:t>
      </w:r>
      <w:r w:rsidR="00D600A9">
        <w:rPr>
          <w:rFonts w:ascii="Times New Roman" w:hAnsi="Times New Roman" w:cs="Times New Roman"/>
          <w:sz w:val="28"/>
          <w:szCs w:val="28"/>
        </w:rPr>
        <w:t>.</w:t>
      </w:r>
      <w:r w:rsidR="00906BBB">
        <w:rPr>
          <w:rFonts w:ascii="Times New Roman" w:hAnsi="Times New Roman" w:cs="Times New Roman"/>
          <w:sz w:val="28"/>
          <w:szCs w:val="28"/>
        </w:rPr>
        <w:t xml:space="preserve"> </w:t>
      </w:r>
    </w:p>
    <w:p w:rsidR="00B90D98" w:rsidRDefault="00625BF6">
      <w:pPr>
        <w:spacing w:after="0"/>
        <w:ind w:firstLine="709"/>
        <w:jc w:val="both"/>
        <w:rPr>
          <w:rFonts w:ascii="Times New Roman" w:hAnsi="Times New Roman" w:cs="Times New Roman"/>
          <w:sz w:val="28"/>
          <w:szCs w:val="28"/>
        </w:rPr>
      </w:pPr>
      <w:r>
        <w:rPr>
          <w:rFonts w:ascii="Times New Roman" w:hAnsi="Times New Roman" w:cs="Times New Roman"/>
          <w:sz w:val="28"/>
          <w:szCs w:val="28"/>
        </w:rPr>
        <w:t>9</w:t>
      </w:r>
      <w:r w:rsidR="00E44BF6">
        <w:rPr>
          <w:rFonts w:ascii="Times New Roman" w:hAnsi="Times New Roman" w:cs="Times New Roman"/>
          <w:sz w:val="28"/>
          <w:szCs w:val="28"/>
        </w:rPr>
        <w:t xml:space="preserve">. Организация приема на обучение осуществляется приемной комиссией </w:t>
      </w:r>
      <w:r w:rsidR="006664BC">
        <w:rPr>
          <w:rFonts w:ascii="Times New Roman" w:hAnsi="Times New Roman" w:cs="Times New Roman"/>
          <w:sz w:val="28"/>
          <w:szCs w:val="28"/>
        </w:rPr>
        <w:t>ПОО</w:t>
      </w:r>
      <w:r w:rsidR="00E44BF6">
        <w:rPr>
          <w:rFonts w:ascii="Times New Roman" w:hAnsi="Times New Roman" w:cs="Times New Roman"/>
          <w:sz w:val="28"/>
          <w:szCs w:val="28"/>
        </w:rPr>
        <w:t xml:space="preserve"> (далее </w:t>
      </w:r>
      <w:r w:rsidR="006664BC">
        <w:rPr>
          <w:rFonts w:ascii="Times New Roman" w:hAnsi="Times New Roman" w:cs="Times New Roman"/>
          <w:sz w:val="28"/>
          <w:szCs w:val="28"/>
        </w:rPr>
        <w:t>– приемная комиссия), с</w:t>
      </w:r>
      <w:r w:rsidR="00E44BF6">
        <w:rPr>
          <w:rFonts w:ascii="Times New Roman" w:hAnsi="Times New Roman" w:cs="Times New Roman"/>
          <w:sz w:val="28"/>
          <w:szCs w:val="28"/>
        </w:rPr>
        <w:t xml:space="preserve">остав, полномочия и порядок работы </w:t>
      </w:r>
      <w:r w:rsidR="006664BC">
        <w:rPr>
          <w:rFonts w:ascii="Times New Roman" w:hAnsi="Times New Roman" w:cs="Times New Roman"/>
          <w:sz w:val="28"/>
          <w:szCs w:val="28"/>
        </w:rPr>
        <w:t>которой утверждаются</w:t>
      </w:r>
      <w:r w:rsidR="00E44BF6">
        <w:rPr>
          <w:rFonts w:ascii="Times New Roman" w:hAnsi="Times New Roman" w:cs="Times New Roman"/>
          <w:sz w:val="28"/>
          <w:szCs w:val="28"/>
        </w:rPr>
        <w:t xml:space="preserve"> </w:t>
      </w:r>
      <w:r w:rsidR="006664BC">
        <w:rPr>
          <w:rFonts w:ascii="Times New Roman" w:hAnsi="Times New Roman" w:cs="Times New Roman"/>
          <w:sz w:val="28"/>
          <w:szCs w:val="28"/>
        </w:rPr>
        <w:t>локальным актом</w:t>
      </w:r>
      <w:r w:rsidR="00E44BF6">
        <w:rPr>
          <w:rFonts w:ascii="Times New Roman" w:hAnsi="Times New Roman" w:cs="Times New Roman"/>
          <w:sz w:val="28"/>
          <w:szCs w:val="28"/>
        </w:rPr>
        <w:t xml:space="preserve"> ПОО.</w:t>
      </w:r>
    </w:p>
    <w:p w:rsidR="00B90D98" w:rsidRDefault="00625BF6">
      <w:pPr>
        <w:spacing w:after="0"/>
        <w:ind w:firstLine="709"/>
        <w:jc w:val="both"/>
        <w:rPr>
          <w:rFonts w:ascii="Times New Roman" w:hAnsi="Times New Roman" w:cs="Times New Roman"/>
          <w:sz w:val="28"/>
          <w:szCs w:val="28"/>
        </w:rPr>
      </w:pPr>
      <w:r>
        <w:rPr>
          <w:rFonts w:ascii="Times New Roman" w:hAnsi="Times New Roman" w:cs="Times New Roman"/>
          <w:sz w:val="28"/>
          <w:szCs w:val="28"/>
        </w:rPr>
        <w:t>10</w:t>
      </w:r>
      <w:r w:rsidR="00E44BF6">
        <w:rPr>
          <w:rFonts w:ascii="Times New Roman" w:hAnsi="Times New Roman" w:cs="Times New Roman"/>
          <w:sz w:val="28"/>
          <w:szCs w:val="28"/>
        </w:rPr>
        <w:t>. Работу приемной комиссии и делопроизводство, а также личный прием поступающих и их родителей (законных представителей) организует ответственный секретарь приемной комиссии, назначае</w:t>
      </w:r>
      <w:r w:rsidR="006664BC">
        <w:rPr>
          <w:rFonts w:ascii="Times New Roman" w:hAnsi="Times New Roman" w:cs="Times New Roman"/>
          <w:sz w:val="28"/>
          <w:szCs w:val="28"/>
        </w:rPr>
        <w:t>мый</w:t>
      </w:r>
      <w:r w:rsidR="00E44BF6">
        <w:rPr>
          <w:rFonts w:ascii="Times New Roman" w:hAnsi="Times New Roman" w:cs="Times New Roman"/>
          <w:sz w:val="28"/>
          <w:szCs w:val="28"/>
        </w:rPr>
        <w:t xml:space="preserve"> руководителем ПОО</w:t>
      </w:r>
      <w:r w:rsidR="006664BC">
        <w:rPr>
          <w:rFonts w:ascii="Times New Roman" w:hAnsi="Times New Roman" w:cs="Times New Roman"/>
          <w:sz w:val="28"/>
          <w:szCs w:val="28"/>
        </w:rPr>
        <w:t xml:space="preserve"> или уполномоченным им лицом</w:t>
      </w:r>
      <w:r w:rsidR="00E44BF6">
        <w:rPr>
          <w:rFonts w:ascii="Times New Roman" w:hAnsi="Times New Roman" w:cs="Times New Roman"/>
          <w:sz w:val="28"/>
          <w:szCs w:val="28"/>
        </w:rPr>
        <w:t>.</w:t>
      </w:r>
    </w:p>
    <w:p w:rsidR="00C40578" w:rsidRPr="00C40578" w:rsidRDefault="00625BF6" w:rsidP="00C40578">
      <w:pPr>
        <w:spacing w:after="0"/>
        <w:ind w:firstLine="709"/>
        <w:jc w:val="both"/>
        <w:rPr>
          <w:rFonts w:ascii="Times New Roman" w:hAnsi="Times New Roman" w:cs="Times New Roman"/>
          <w:sz w:val="28"/>
          <w:szCs w:val="28"/>
        </w:rPr>
      </w:pPr>
      <w:r>
        <w:rPr>
          <w:rFonts w:ascii="Times New Roman" w:hAnsi="Times New Roman" w:cs="Times New Roman"/>
          <w:sz w:val="28"/>
          <w:szCs w:val="28"/>
        </w:rPr>
        <w:t>11</w:t>
      </w:r>
      <w:r w:rsidR="00C40578">
        <w:rPr>
          <w:rFonts w:ascii="Times New Roman" w:hAnsi="Times New Roman" w:cs="Times New Roman"/>
          <w:sz w:val="28"/>
          <w:szCs w:val="28"/>
        </w:rPr>
        <w:t xml:space="preserve">. </w:t>
      </w:r>
      <w:r w:rsidR="00C40578" w:rsidRPr="00C40578">
        <w:rPr>
          <w:rFonts w:ascii="Times New Roman" w:hAnsi="Times New Roman" w:cs="Times New Roman"/>
          <w:sz w:val="28"/>
          <w:szCs w:val="28"/>
        </w:rPr>
        <w:t>Прием заявлений начинается не позднее 20 июня.</w:t>
      </w:r>
    </w:p>
    <w:p w:rsidR="00C40578" w:rsidRDefault="00C40578" w:rsidP="00C40578">
      <w:pPr>
        <w:spacing w:after="0"/>
        <w:ind w:firstLine="709"/>
        <w:jc w:val="both"/>
        <w:rPr>
          <w:rFonts w:ascii="Times New Roman" w:hAnsi="Times New Roman" w:cs="Times New Roman"/>
          <w:sz w:val="28"/>
          <w:szCs w:val="28"/>
        </w:rPr>
      </w:pPr>
      <w:r w:rsidRPr="00C40578">
        <w:rPr>
          <w:rFonts w:ascii="Times New Roman" w:hAnsi="Times New Roman" w:cs="Times New Roman"/>
          <w:sz w:val="28"/>
          <w:szCs w:val="28"/>
        </w:rPr>
        <w:t xml:space="preserve">Прием заявлений в </w:t>
      </w:r>
      <w:r>
        <w:rPr>
          <w:rFonts w:ascii="Times New Roman" w:hAnsi="Times New Roman" w:cs="Times New Roman"/>
          <w:sz w:val="28"/>
          <w:szCs w:val="28"/>
        </w:rPr>
        <w:t>ПОО</w:t>
      </w:r>
      <w:r w:rsidRPr="00C40578">
        <w:rPr>
          <w:rFonts w:ascii="Times New Roman" w:hAnsi="Times New Roman" w:cs="Times New Roman"/>
          <w:sz w:val="28"/>
          <w:szCs w:val="28"/>
        </w:rPr>
        <w:t xml:space="preserve"> на очную форму обучения осуществляется до 15 августа, а при наличии свободных мест в </w:t>
      </w:r>
      <w:r>
        <w:rPr>
          <w:rFonts w:ascii="Times New Roman" w:hAnsi="Times New Roman" w:cs="Times New Roman"/>
          <w:sz w:val="28"/>
          <w:szCs w:val="28"/>
        </w:rPr>
        <w:t>ПОО</w:t>
      </w:r>
      <w:r w:rsidRPr="00C40578">
        <w:rPr>
          <w:rFonts w:ascii="Times New Roman" w:hAnsi="Times New Roman" w:cs="Times New Roman"/>
          <w:sz w:val="28"/>
          <w:szCs w:val="28"/>
        </w:rPr>
        <w:t>, оставшихся после зачисления</w:t>
      </w:r>
      <w:r>
        <w:rPr>
          <w:rFonts w:ascii="Times New Roman" w:hAnsi="Times New Roman" w:cs="Times New Roman"/>
          <w:sz w:val="28"/>
          <w:szCs w:val="28"/>
        </w:rPr>
        <w:t xml:space="preserve"> поступающих</w:t>
      </w:r>
      <w:r w:rsidRPr="00C40578">
        <w:rPr>
          <w:rFonts w:ascii="Times New Roman" w:hAnsi="Times New Roman" w:cs="Times New Roman"/>
          <w:sz w:val="28"/>
          <w:szCs w:val="28"/>
        </w:rPr>
        <w:t>, прием документов продлевается до 25 ноября.</w:t>
      </w:r>
    </w:p>
    <w:p w:rsidR="00B90D98" w:rsidRDefault="00625BF6">
      <w:pPr>
        <w:spacing w:after="0"/>
        <w:ind w:firstLine="709"/>
        <w:jc w:val="both"/>
        <w:rPr>
          <w:rFonts w:ascii="Times New Roman" w:hAnsi="Times New Roman" w:cs="Times New Roman"/>
          <w:sz w:val="28"/>
          <w:szCs w:val="28"/>
        </w:rPr>
      </w:pPr>
      <w:r>
        <w:rPr>
          <w:rFonts w:ascii="Times New Roman" w:hAnsi="Times New Roman" w:cs="Times New Roman"/>
          <w:sz w:val="28"/>
          <w:szCs w:val="28"/>
        </w:rPr>
        <w:t>12</w:t>
      </w:r>
      <w:r w:rsidR="00C40578">
        <w:rPr>
          <w:rFonts w:ascii="Times New Roman" w:hAnsi="Times New Roman" w:cs="Times New Roman"/>
          <w:sz w:val="28"/>
          <w:szCs w:val="28"/>
        </w:rPr>
        <w:t>.</w:t>
      </w:r>
      <w:r w:rsidR="00E44BF6">
        <w:rPr>
          <w:rFonts w:ascii="Times New Roman" w:hAnsi="Times New Roman" w:cs="Times New Roman"/>
          <w:sz w:val="28"/>
          <w:szCs w:val="28"/>
        </w:rPr>
        <w:t xml:space="preserve"> ПОО обязана ознакомить поступающего и (или) его родителей (законных представителей) со своим уставом, с лицензией на осуществление образовательной деятельности, с образовательными программами, </w:t>
      </w:r>
      <w:r w:rsidR="00E44BF6" w:rsidRPr="00CF0E01">
        <w:rPr>
          <w:rFonts w:ascii="Times New Roman" w:hAnsi="Times New Roman" w:cs="Times New Roman"/>
          <w:sz w:val="28"/>
          <w:szCs w:val="28"/>
        </w:rPr>
        <w:t xml:space="preserve">с правилами приема, перечнем документов, необходимых при подаче заявления о приеме </w:t>
      </w:r>
      <w:r w:rsidR="00E44BF6">
        <w:rPr>
          <w:rFonts w:ascii="Times New Roman" w:hAnsi="Times New Roman" w:cs="Times New Roman"/>
          <w:sz w:val="28"/>
          <w:szCs w:val="28"/>
        </w:rPr>
        <w:t>и другими документами, регламентирующими организацию и осуществление образовательной деятельности, права и обязанности обучающихся.</w:t>
      </w:r>
    </w:p>
    <w:p w:rsidR="00B90D98" w:rsidRDefault="00625BF6">
      <w:pPr>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C40578">
        <w:rPr>
          <w:rFonts w:ascii="Times New Roman" w:hAnsi="Times New Roman" w:cs="Times New Roman"/>
          <w:sz w:val="28"/>
          <w:szCs w:val="28"/>
        </w:rPr>
        <w:t>3</w:t>
      </w:r>
      <w:r w:rsidR="00E44BF6">
        <w:rPr>
          <w:rFonts w:ascii="Times New Roman" w:hAnsi="Times New Roman" w:cs="Times New Roman"/>
          <w:sz w:val="28"/>
          <w:szCs w:val="28"/>
        </w:rPr>
        <w:t xml:space="preserve">. В целях информирования о приеме на обучение ПОО размещает информацию на официальном сайте </w:t>
      </w:r>
      <w:r w:rsidR="00C40578">
        <w:rPr>
          <w:rFonts w:ascii="Times New Roman" w:hAnsi="Times New Roman" w:cs="Times New Roman"/>
          <w:sz w:val="28"/>
          <w:szCs w:val="28"/>
        </w:rPr>
        <w:t>ПОО</w:t>
      </w:r>
      <w:r w:rsidR="00E44BF6">
        <w:rPr>
          <w:rFonts w:ascii="Times New Roman" w:hAnsi="Times New Roman" w:cs="Times New Roman"/>
          <w:sz w:val="28"/>
          <w:szCs w:val="28"/>
        </w:rPr>
        <w:t xml:space="preserve"> в информационно-телекоммуникационной сети «Интернет» (далее - официальный сайт), а также обеспечивает свободный доступ в здание ПОО к информации, размещенной на информационном стенде приемной комиссии.</w:t>
      </w:r>
    </w:p>
    <w:p w:rsidR="00D6352A" w:rsidRDefault="00625BF6">
      <w:pPr>
        <w:spacing w:after="0"/>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14</w:t>
      </w:r>
      <w:r w:rsidR="00E44BF6" w:rsidRPr="00C40578">
        <w:rPr>
          <w:rFonts w:ascii="Times New Roman" w:eastAsia="Times New Roman" w:hAnsi="Times New Roman" w:cs="Times New Roman"/>
          <w:bCs/>
          <w:sz w:val="28"/>
          <w:szCs w:val="28"/>
        </w:rPr>
        <w:t xml:space="preserve">. </w:t>
      </w:r>
      <w:r w:rsidR="00E44BF6">
        <w:rPr>
          <w:rFonts w:ascii="Times New Roman" w:eastAsia="Times New Roman" w:hAnsi="Times New Roman" w:cs="Times New Roman"/>
          <w:bCs/>
          <w:sz w:val="28"/>
          <w:szCs w:val="28"/>
        </w:rPr>
        <w:t xml:space="preserve">Приемная комиссия по результатам рассмотрения </w:t>
      </w:r>
      <w:r w:rsidR="00C40578">
        <w:rPr>
          <w:rFonts w:ascii="Times New Roman" w:eastAsia="Times New Roman" w:hAnsi="Times New Roman" w:cs="Times New Roman"/>
          <w:bCs/>
          <w:sz w:val="28"/>
          <w:szCs w:val="28"/>
        </w:rPr>
        <w:t xml:space="preserve">заявлений поступающих и приложенных к ним </w:t>
      </w:r>
      <w:r w:rsidR="00E44BF6">
        <w:rPr>
          <w:rFonts w:ascii="Times New Roman" w:eastAsia="Times New Roman" w:hAnsi="Times New Roman" w:cs="Times New Roman"/>
          <w:bCs/>
          <w:sz w:val="28"/>
          <w:szCs w:val="28"/>
        </w:rPr>
        <w:t>документов принимает решение о рекомендации к зачислению поступающих</w:t>
      </w:r>
      <w:r w:rsidR="00C40578">
        <w:rPr>
          <w:rFonts w:ascii="Times New Roman" w:eastAsia="Times New Roman" w:hAnsi="Times New Roman" w:cs="Times New Roman"/>
          <w:bCs/>
          <w:sz w:val="28"/>
          <w:szCs w:val="28"/>
        </w:rPr>
        <w:t xml:space="preserve"> в соответствии с перечнем профессий в пределах контрольных цифр приема</w:t>
      </w:r>
      <w:r w:rsidR="00E44BF6">
        <w:rPr>
          <w:rFonts w:ascii="Times New Roman" w:eastAsia="Times New Roman" w:hAnsi="Times New Roman" w:cs="Times New Roman"/>
          <w:bCs/>
          <w:sz w:val="28"/>
          <w:szCs w:val="28"/>
        </w:rPr>
        <w:t>.</w:t>
      </w:r>
    </w:p>
    <w:p w:rsidR="00B90D98" w:rsidRDefault="00D6352A">
      <w:pPr>
        <w:spacing w:after="0"/>
        <w:ind w:firstLine="709"/>
        <w:jc w:val="both"/>
        <w:rPr>
          <w:rFonts w:ascii="Times New Roman" w:eastAsia="Times New Roman" w:hAnsi="Times New Roman" w:cs="Times New Roman"/>
          <w:bCs/>
          <w:sz w:val="28"/>
          <w:szCs w:val="28"/>
        </w:rPr>
      </w:pPr>
      <w:r w:rsidRPr="00C40578">
        <w:rPr>
          <w:rFonts w:ascii="Times New Roman" w:eastAsia="Times New Roman" w:hAnsi="Times New Roman" w:cs="Times New Roman"/>
          <w:bCs/>
          <w:sz w:val="28"/>
          <w:szCs w:val="28"/>
        </w:rPr>
        <w:t>Зачисление</w:t>
      </w:r>
      <w:r>
        <w:rPr>
          <w:rFonts w:ascii="Times New Roman" w:eastAsia="Times New Roman" w:hAnsi="Times New Roman" w:cs="Times New Roman"/>
          <w:bCs/>
          <w:sz w:val="28"/>
          <w:szCs w:val="28"/>
        </w:rPr>
        <w:t xml:space="preserve"> проводится без вступительных испытаний.</w:t>
      </w:r>
    </w:p>
    <w:p w:rsidR="00D6352A" w:rsidRDefault="00625BF6" w:rsidP="00D6352A">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15</w:t>
      </w:r>
      <w:r w:rsidR="00D6352A">
        <w:rPr>
          <w:rFonts w:ascii="Times New Roman" w:eastAsia="Times New Roman" w:hAnsi="Times New Roman" w:cs="Times New Roman"/>
          <w:bCs/>
          <w:sz w:val="28"/>
          <w:szCs w:val="28"/>
        </w:rPr>
        <w:t>. По истечении сроков приема заявлений, установленных пунктом 3.4 настоящего Порядка, руководителем ПОО или уполномоченным им лицом издается приказ о зачислении. Приложением к приказу о зачислении является пофамильный список зачисленных обучающихся. Приказ с приложением размещается на информационном стенде приемной комиссии и на официальном сайте ПОО в срок не позднее одного рабочего дня, следующего за днем его издания.</w:t>
      </w:r>
    </w:p>
    <w:p w:rsidR="00B90D98" w:rsidRPr="00654B95" w:rsidRDefault="00B90D98">
      <w:pPr>
        <w:spacing w:after="0"/>
        <w:ind w:firstLine="709"/>
        <w:jc w:val="center"/>
        <w:rPr>
          <w:rFonts w:ascii="Times New Roman" w:eastAsia="Times New Roman" w:hAnsi="Times New Roman" w:cs="Times New Roman"/>
          <w:b/>
          <w:bCs/>
          <w:sz w:val="28"/>
          <w:szCs w:val="28"/>
        </w:rPr>
      </w:pPr>
    </w:p>
    <w:p w:rsidR="00B90D98" w:rsidRDefault="00D6352A">
      <w:pPr>
        <w:spacing w:after="0"/>
        <w:ind w:firstLine="709"/>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en-US"/>
        </w:rPr>
        <w:t>I</w:t>
      </w:r>
      <w:r w:rsidR="00E44BF6">
        <w:rPr>
          <w:rFonts w:ascii="Times New Roman" w:eastAsia="Times New Roman" w:hAnsi="Times New Roman" w:cs="Times New Roman"/>
          <w:b/>
          <w:bCs/>
          <w:sz w:val="28"/>
          <w:szCs w:val="28"/>
          <w:lang w:val="en-US"/>
        </w:rPr>
        <w:t>V</w:t>
      </w:r>
      <w:r w:rsidR="00E44BF6">
        <w:rPr>
          <w:rFonts w:ascii="Times New Roman" w:eastAsia="Times New Roman" w:hAnsi="Times New Roman" w:cs="Times New Roman"/>
          <w:b/>
          <w:bCs/>
          <w:sz w:val="28"/>
          <w:szCs w:val="28"/>
        </w:rPr>
        <w:t xml:space="preserve">. </w:t>
      </w:r>
      <w:r w:rsidR="00E44BF6" w:rsidRPr="00F4432A">
        <w:rPr>
          <w:rFonts w:ascii="Times New Roman" w:eastAsia="Times New Roman" w:hAnsi="Times New Roman" w:cs="Times New Roman"/>
          <w:b/>
          <w:bCs/>
          <w:sz w:val="28"/>
          <w:szCs w:val="28"/>
        </w:rPr>
        <w:t>О</w:t>
      </w:r>
      <w:r>
        <w:rPr>
          <w:rFonts w:ascii="Times New Roman" w:eastAsia="Times New Roman" w:hAnsi="Times New Roman" w:cs="Times New Roman"/>
          <w:b/>
          <w:bCs/>
          <w:sz w:val="28"/>
          <w:szCs w:val="28"/>
        </w:rPr>
        <w:t>рганизация профессионального обучения</w:t>
      </w:r>
    </w:p>
    <w:p w:rsidR="00BC6D1F" w:rsidRDefault="00625BF6" w:rsidP="00625BF6">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r w:rsidR="00E44BF6" w:rsidRPr="00F4432A">
        <w:rPr>
          <w:rFonts w:ascii="Times New Roman" w:eastAsia="Times New Roman" w:hAnsi="Times New Roman" w:cs="Times New Roman"/>
          <w:sz w:val="28"/>
          <w:szCs w:val="28"/>
        </w:rPr>
        <w:t xml:space="preserve">. </w:t>
      </w:r>
      <w:r w:rsidR="00BC6D1F" w:rsidRPr="00BC6D1F">
        <w:rPr>
          <w:rFonts w:ascii="Times New Roman" w:eastAsia="Times New Roman" w:hAnsi="Times New Roman" w:cs="Times New Roman"/>
          <w:sz w:val="28"/>
          <w:szCs w:val="28"/>
        </w:rPr>
        <w:t>Содержание и продолжительность профессионального обучения</w:t>
      </w:r>
      <w:r w:rsidR="00BC6D1F">
        <w:rPr>
          <w:rFonts w:ascii="Times New Roman" w:eastAsia="Times New Roman" w:hAnsi="Times New Roman" w:cs="Times New Roman"/>
          <w:sz w:val="28"/>
          <w:szCs w:val="28"/>
        </w:rPr>
        <w:t xml:space="preserve">   </w:t>
      </w:r>
      <w:r w:rsidR="00BC6D1F" w:rsidRPr="00BC6D1F">
        <w:rPr>
          <w:rFonts w:ascii="Times New Roman" w:eastAsia="Times New Roman" w:hAnsi="Times New Roman" w:cs="Times New Roman"/>
          <w:sz w:val="28"/>
          <w:szCs w:val="28"/>
        </w:rPr>
        <w:t>по каждой профессии</w:t>
      </w:r>
      <w:r w:rsidR="005A5172">
        <w:rPr>
          <w:rFonts w:ascii="Times New Roman" w:eastAsia="Times New Roman" w:hAnsi="Times New Roman" w:cs="Times New Roman"/>
          <w:sz w:val="28"/>
          <w:szCs w:val="28"/>
        </w:rPr>
        <w:t xml:space="preserve"> разрабатывается и утверждается ПОО на основе профессиональных стандартов (при наличии) или квалификационных требований, если иное не установлено законодательством.</w:t>
      </w:r>
    </w:p>
    <w:p w:rsidR="005A5172" w:rsidRDefault="005A5172" w:rsidP="005A5172">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5A5172">
        <w:rPr>
          <w:rFonts w:ascii="Times New Roman" w:eastAsia="Times New Roman" w:hAnsi="Times New Roman" w:cs="Times New Roman"/>
          <w:sz w:val="28"/>
          <w:szCs w:val="28"/>
        </w:rPr>
        <w:t xml:space="preserve">рофессиональное обучение </w:t>
      </w:r>
      <w:r>
        <w:rPr>
          <w:rFonts w:ascii="Times New Roman" w:eastAsia="Times New Roman" w:hAnsi="Times New Roman" w:cs="Times New Roman"/>
          <w:sz w:val="28"/>
          <w:szCs w:val="28"/>
        </w:rPr>
        <w:t>обучающихся</w:t>
      </w:r>
      <w:r w:rsidRPr="005A5172">
        <w:rPr>
          <w:rFonts w:ascii="Times New Roman" w:eastAsia="Times New Roman" w:hAnsi="Times New Roman" w:cs="Times New Roman"/>
          <w:sz w:val="28"/>
          <w:szCs w:val="28"/>
        </w:rPr>
        <w:t xml:space="preserve"> в возрасте до восемнадцати лет осуществляется</w:t>
      </w:r>
      <w:r>
        <w:rPr>
          <w:rFonts w:ascii="Times New Roman" w:eastAsia="Times New Roman" w:hAnsi="Times New Roman" w:cs="Times New Roman"/>
          <w:sz w:val="28"/>
          <w:szCs w:val="28"/>
        </w:rPr>
        <w:t xml:space="preserve"> </w:t>
      </w:r>
      <w:r w:rsidRPr="005A5172">
        <w:rPr>
          <w:rFonts w:ascii="Times New Roman" w:eastAsia="Times New Roman" w:hAnsi="Times New Roman" w:cs="Times New Roman"/>
          <w:sz w:val="28"/>
          <w:szCs w:val="28"/>
        </w:rPr>
        <w:t>только по тем профессиям рабочих и должностям служащих, работа по которым</w:t>
      </w:r>
      <w:r>
        <w:rPr>
          <w:rFonts w:ascii="Times New Roman" w:eastAsia="Times New Roman" w:hAnsi="Times New Roman" w:cs="Times New Roman"/>
          <w:sz w:val="28"/>
          <w:szCs w:val="28"/>
        </w:rPr>
        <w:t xml:space="preserve"> </w:t>
      </w:r>
      <w:r w:rsidRPr="005A5172">
        <w:rPr>
          <w:rFonts w:ascii="Times New Roman" w:eastAsia="Times New Roman" w:hAnsi="Times New Roman" w:cs="Times New Roman"/>
          <w:sz w:val="28"/>
          <w:szCs w:val="28"/>
        </w:rPr>
        <w:t>не запрещена или не ограничена для указанных лиц в соответствии с Трудовым</w:t>
      </w:r>
      <w:r>
        <w:rPr>
          <w:rFonts w:ascii="Times New Roman" w:eastAsia="Times New Roman" w:hAnsi="Times New Roman" w:cs="Times New Roman"/>
          <w:sz w:val="28"/>
          <w:szCs w:val="28"/>
        </w:rPr>
        <w:t xml:space="preserve"> </w:t>
      </w:r>
      <w:r w:rsidRPr="005A5172">
        <w:rPr>
          <w:rFonts w:ascii="Times New Roman" w:eastAsia="Times New Roman" w:hAnsi="Times New Roman" w:cs="Times New Roman"/>
          <w:sz w:val="28"/>
          <w:szCs w:val="28"/>
        </w:rPr>
        <w:t>кодексом Российской Федерации.</w:t>
      </w:r>
    </w:p>
    <w:p w:rsidR="00B90D98" w:rsidRDefault="00625BF6">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17</w:t>
      </w:r>
      <w:r w:rsidR="005A5172">
        <w:rPr>
          <w:rFonts w:ascii="Times New Roman" w:eastAsia="Times New Roman" w:hAnsi="Times New Roman" w:cs="Times New Roman"/>
          <w:bCs/>
          <w:sz w:val="28"/>
          <w:szCs w:val="28"/>
        </w:rPr>
        <w:t xml:space="preserve">. </w:t>
      </w:r>
      <w:r w:rsidR="00E44BF6">
        <w:rPr>
          <w:rFonts w:ascii="Times New Roman" w:eastAsia="Times New Roman" w:hAnsi="Times New Roman" w:cs="Times New Roman"/>
          <w:bCs/>
          <w:sz w:val="28"/>
          <w:szCs w:val="28"/>
        </w:rPr>
        <w:t>Формы обучения по программам профессионального обучения определяются ПОО самостоятельно.</w:t>
      </w:r>
    </w:p>
    <w:p w:rsidR="00B90D98" w:rsidRDefault="00E44BF6">
      <w:pPr>
        <w:spacing w:after="0"/>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Допускается сочетание различных форм получения образования и форм обучения.</w:t>
      </w:r>
    </w:p>
    <w:p w:rsidR="005A5172" w:rsidRDefault="005A5172">
      <w:pPr>
        <w:spacing w:after="0"/>
        <w:ind w:firstLine="709"/>
        <w:jc w:val="both"/>
        <w:rPr>
          <w:rFonts w:ascii="Times New Roman" w:eastAsia="Times New Roman" w:hAnsi="Times New Roman" w:cs="Times New Roman"/>
          <w:bCs/>
          <w:sz w:val="28"/>
          <w:szCs w:val="28"/>
        </w:rPr>
      </w:pPr>
      <w:r w:rsidRPr="00F4432A">
        <w:rPr>
          <w:rFonts w:ascii="Times New Roman" w:eastAsia="Times New Roman" w:hAnsi="Times New Roman" w:cs="Times New Roman"/>
          <w:bCs/>
          <w:sz w:val="28"/>
          <w:szCs w:val="28"/>
        </w:rPr>
        <w:t>Обучающийся вправе пройти профессиональное обучение в соответствии с настоящим Порядком за счет средств бюджета Республики Татарстан однократно.</w:t>
      </w:r>
    </w:p>
    <w:p w:rsidR="00B90D98" w:rsidRDefault="00625BF6">
      <w:pPr>
        <w:spacing w:after="0"/>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18</w:t>
      </w:r>
      <w:r w:rsidR="00E44BF6">
        <w:rPr>
          <w:rFonts w:ascii="Times New Roman" w:eastAsia="Times New Roman" w:hAnsi="Times New Roman" w:cs="Times New Roman"/>
          <w:bCs/>
          <w:sz w:val="28"/>
          <w:szCs w:val="28"/>
        </w:rPr>
        <w:t>. Сроки начала и окончания профессионального обучения определяются в соответствии с учебным планом конкретной прогр</w:t>
      </w:r>
      <w:r w:rsidR="00475C73">
        <w:rPr>
          <w:rFonts w:ascii="Times New Roman" w:eastAsia="Times New Roman" w:hAnsi="Times New Roman" w:cs="Times New Roman"/>
          <w:bCs/>
          <w:sz w:val="28"/>
          <w:szCs w:val="28"/>
        </w:rPr>
        <w:t>аммы профессионального обучения, утвержденным локальным актом ПОО.</w:t>
      </w:r>
    </w:p>
    <w:p w:rsidR="00B90D98" w:rsidRDefault="00625BF6">
      <w:pPr>
        <w:spacing w:after="0"/>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19</w:t>
      </w:r>
      <w:r w:rsidR="00E44BF6">
        <w:rPr>
          <w:rFonts w:ascii="Times New Roman" w:eastAsia="Times New Roman" w:hAnsi="Times New Roman" w:cs="Times New Roman"/>
          <w:bCs/>
          <w:sz w:val="28"/>
          <w:szCs w:val="28"/>
        </w:rPr>
        <w:t xml:space="preserve">. Образовательная деятельность по программам профессионального обучения организуется в соответствии с расписанием занятий. При этом начало занятий должно быть не ранее 8.00 часов, а их окончание – не позднее 20.00 часов. </w:t>
      </w:r>
    </w:p>
    <w:p w:rsidR="00906BBB" w:rsidRPr="00625BF6" w:rsidRDefault="00625BF6">
      <w:pPr>
        <w:spacing w:after="0"/>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20</w:t>
      </w:r>
      <w:r w:rsidR="00E44BF6">
        <w:rPr>
          <w:rFonts w:ascii="Times New Roman" w:eastAsia="Times New Roman" w:hAnsi="Times New Roman" w:cs="Times New Roman"/>
          <w:bCs/>
          <w:sz w:val="28"/>
          <w:szCs w:val="28"/>
        </w:rPr>
        <w:t xml:space="preserve">. </w:t>
      </w:r>
      <w:r w:rsidR="00906BBB" w:rsidRPr="00625BF6">
        <w:rPr>
          <w:rFonts w:ascii="Times New Roman" w:eastAsia="Times New Roman" w:hAnsi="Times New Roman" w:cs="Times New Roman"/>
          <w:bCs/>
          <w:sz w:val="28"/>
          <w:szCs w:val="28"/>
        </w:rPr>
        <w:t>Учебная деятельность обучающихся предусматривает учебные занятия (урок, практическое занятие, лабораторное занятие, консультация, семинар), самостоятельную работу, практику, а также другие виды учебной деятельности, определенные учебным планом и расписанием.</w:t>
      </w:r>
    </w:p>
    <w:p w:rsidR="00906BBB" w:rsidRPr="00625BF6" w:rsidRDefault="00906BBB">
      <w:pPr>
        <w:spacing w:after="0"/>
        <w:ind w:firstLine="709"/>
        <w:jc w:val="both"/>
        <w:rPr>
          <w:rFonts w:ascii="Times New Roman" w:eastAsia="Times New Roman" w:hAnsi="Times New Roman" w:cs="Times New Roman"/>
          <w:bCs/>
          <w:sz w:val="28"/>
          <w:szCs w:val="28"/>
        </w:rPr>
      </w:pPr>
      <w:r w:rsidRPr="00625BF6">
        <w:rPr>
          <w:rFonts w:ascii="Times New Roman" w:eastAsia="Times New Roman" w:hAnsi="Times New Roman" w:cs="Times New Roman"/>
          <w:bCs/>
          <w:sz w:val="28"/>
          <w:szCs w:val="28"/>
        </w:rPr>
        <w:t>Для всех видов учебных занятий академический час устанавливается продолжительностью 45 минут.</w:t>
      </w:r>
    </w:p>
    <w:p w:rsidR="00B90D98" w:rsidRDefault="00625BF6">
      <w:pPr>
        <w:spacing w:after="0"/>
        <w:ind w:firstLine="709"/>
        <w:jc w:val="both"/>
        <w:rPr>
          <w:rFonts w:ascii="Times New Roman" w:eastAsia="Times New Roman" w:hAnsi="Times New Roman" w:cs="Times New Roman"/>
          <w:bCs/>
          <w:sz w:val="28"/>
          <w:szCs w:val="28"/>
        </w:rPr>
      </w:pPr>
      <w:r w:rsidRPr="00625BF6">
        <w:rPr>
          <w:rFonts w:ascii="Times New Roman" w:eastAsia="Times New Roman" w:hAnsi="Times New Roman" w:cs="Times New Roman"/>
          <w:bCs/>
          <w:sz w:val="28"/>
          <w:szCs w:val="28"/>
        </w:rPr>
        <w:t>21</w:t>
      </w:r>
      <w:r w:rsidR="00E44BF6" w:rsidRPr="00625BF6">
        <w:rPr>
          <w:rFonts w:ascii="Times New Roman" w:eastAsia="Times New Roman" w:hAnsi="Times New Roman" w:cs="Times New Roman"/>
          <w:bCs/>
          <w:sz w:val="28"/>
          <w:szCs w:val="28"/>
        </w:rPr>
        <w:t>. Профессиональное обучение по индивидуальному учебному</w:t>
      </w:r>
      <w:r w:rsidR="00E44BF6">
        <w:rPr>
          <w:rFonts w:ascii="Times New Roman" w:eastAsia="Times New Roman" w:hAnsi="Times New Roman" w:cs="Times New Roman"/>
          <w:bCs/>
          <w:sz w:val="28"/>
          <w:szCs w:val="28"/>
        </w:rPr>
        <w:t xml:space="preserve"> плану, в том числе ускоренное обучение, в пределах осваиваемой программы профессионального обучения осуществляется в п</w:t>
      </w:r>
      <w:r w:rsidR="00475C73">
        <w:rPr>
          <w:rFonts w:ascii="Times New Roman" w:eastAsia="Times New Roman" w:hAnsi="Times New Roman" w:cs="Times New Roman"/>
          <w:bCs/>
          <w:sz w:val="28"/>
          <w:szCs w:val="28"/>
        </w:rPr>
        <w:t>орядке, установленном локальным</w:t>
      </w:r>
      <w:r w:rsidR="00E44BF6">
        <w:rPr>
          <w:rFonts w:ascii="Times New Roman" w:eastAsia="Times New Roman" w:hAnsi="Times New Roman" w:cs="Times New Roman"/>
          <w:bCs/>
          <w:sz w:val="28"/>
          <w:szCs w:val="28"/>
        </w:rPr>
        <w:t xml:space="preserve"> акт</w:t>
      </w:r>
      <w:r w:rsidR="00475C73">
        <w:rPr>
          <w:rFonts w:ascii="Times New Roman" w:eastAsia="Times New Roman" w:hAnsi="Times New Roman" w:cs="Times New Roman"/>
          <w:bCs/>
          <w:sz w:val="28"/>
          <w:szCs w:val="28"/>
        </w:rPr>
        <w:t>ом</w:t>
      </w:r>
      <w:r w:rsidR="00E44BF6">
        <w:rPr>
          <w:rFonts w:ascii="Times New Roman" w:eastAsia="Times New Roman" w:hAnsi="Times New Roman" w:cs="Times New Roman"/>
          <w:bCs/>
          <w:sz w:val="28"/>
          <w:szCs w:val="28"/>
        </w:rPr>
        <w:t xml:space="preserve"> ПОО. При прохождении профессионального обучения в соответствии с индивидуальным учебным планом его продолжительность может быть изменена ПОО с учетом особенностей и образовательных потребностей конкретного обучающегося.</w:t>
      </w:r>
    </w:p>
    <w:p w:rsidR="00B90D98" w:rsidRDefault="00625BF6">
      <w:pPr>
        <w:spacing w:after="0"/>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w:t>
      </w:r>
      <w:r w:rsidR="00E44BF6">
        <w:rPr>
          <w:rFonts w:ascii="Times New Roman" w:eastAsia="Times New Roman" w:hAnsi="Times New Roman" w:cs="Times New Roman"/>
          <w:bCs/>
          <w:sz w:val="28"/>
          <w:szCs w:val="28"/>
        </w:rPr>
        <w:t>. Реализация программ профессионального обучения сопровождается проведением промежуточной аттестации обучающихся. Формы, периодичность и порядок проведения промежуточной аттестации обучающихся устанавливаются ПОО самостоятельно.</w:t>
      </w:r>
    </w:p>
    <w:p w:rsidR="00B90D98" w:rsidRDefault="00625BF6">
      <w:pPr>
        <w:spacing w:after="0"/>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23</w:t>
      </w:r>
      <w:r w:rsidR="00E44BF6">
        <w:rPr>
          <w:rFonts w:ascii="Times New Roman" w:eastAsia="Times New Roman" w:hAnsi="Times New Roman" w:cs="Times New Roman"/>
          <w:bCs/>
          <w:sz w:val="28"/>
          <w:szCs w:val="28"/>
        </w:rPr>
        <w:t>. Освоение программы профессионального обучения завершается итоговой аттестацией в форме квалификационного экзамена</w:t>
      </w:r>
      <w:r w:rsidR="00F31AC2" w:rsidRPr="00F31AC2">
        <w:t xml:space="preserve"> </w:t>
      </w:r>
      <w:r w:rsidR="00F31AC2" w:rsidRPr="00F31AC2">
        <w:rPr>
          <w:rFonts w:ascii="Times New Roman" w:eastAsia="Times New Roman" w:hAnsi="Times New Roman" w:cs="Times New Roman"/>
          <w:bCs/>
          <w:sz w:val="28"/>
          <w:szCs w:val="28"/>
        </w:rPr>
        <w:t>в сроки, установленные програм</w:t>
      </w:r>
      <w:r w:rsidR="00F31AC2">
        <w:rPr>
          <w:rFonts w:ascii="Times New Roman" w:eastAsia="Times New Roman" w:hAnsi="Times New Roman" w:cs="Times New Roman"/>
          <w:bCs/>
          <w:sz w:val="28"/>
          <w:szCs w:val="28"/>
        </w:rPr>
        <w:t>мой профессионального обучения</w:t>
      </w:r>
      <w:r w:rsidR="00E44BF6">
        <w:rPr>
          <w:rFonts w:ascii="Times New Roman" w:eastAsia="Times New Roman" w:hAnsi="Times New Roman" w:cs="Times New Roman"/>
          <w:bCs/>
          <w:sz w:val="28"/>
          <w:szCs w:val="28"/>
        </w:rPr>
        <w:t>.</w:t>
      </w:r>
      <w:r w:rsidR="00F31AC2" w:rsidRPr="00F31AC2">
        <w:rPr>
          <w:rFonts w:ascii="Times New Roman" w:eastAsia="Times New Roman" w:hAnsi="Times New Roman" w:cs="Times New Roman"/>
          <w:bCs/>
          <w:sz w:val="28"/>
          <w:szCs w:val="28"/>
        </w:rPr>
        <w:t xml:space="preserve"> </w:t>
      </w:r>
      <w:r w:rsidR="00F31AC2">
        <w:rPr>
          <w:rFonts w:ascii="Times New Roman" w:eastAsia="Times New Roman" w:hAnsi="Times New Roman" w:cs="Times New Roman"/>
          <w:bCs/>
          <w:sz w:val="28"/>
          <w:szCs w:val="28"/>
        </w:rPr>
        <w:t>К проведению квалификационного экзамена ПОО привлекаются представители работодателей, их объединений.</w:t>
      </w:r>
    </w:p>
    <w:p w:rsidR="00B90D98" w:rsidRDefault="00625BF6">
      <w:pPr>
        <w:spacing w:after="0"/>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24</w:t>
      </w:r>
      <w:r w:rsidR="00E44BF6">
        <w:rPr>
          <w:rFonts w:ascii="Times New Roman" w:eastAsia="Times New Roman" w:hAnsi="Times New Roman" w:cs="Times New Roman"/>
          <w:bCs/>
          <w:sz w:val="28"/>
          <w:szCs w:val="28"/>
        </w:rPr>
        <w:t xml:space="preserve">. Квалификационный экзамен независимо от вида программы профессионального обучения включает в себя практическую квалификационную работу и проверку теоретических знаний в пределах квалификационных требований, указанных в квалификационных справочниках, и (или) профессиональных стандартов по соответствующим профессиям рабочих, должностям служащих. </w:t>
      </w:r>
    </w:p>
    <w:p w:rsidR="00B90D98" w:rsidRDefault="00E44BF6">
      <w:pPr>
        <w:spacing w:after="0"/>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Обучающимся, успешно прошедшим итоговую аттестацию по программе профессионального обучения</w:t>
      </w:r>
      <w:r>
        <w:t xml:space="preserve"> </w:t>
      </w:r>
      <w:r>
        <w:rPr>
          <w:rFonts w:ascii="Times New Roman" w:eastAsia="Times New Roman" w:hAnsi="Times New Roman" w:cs="Times New Roman"/>
          <w:bCs/>
          <w:sz w:val="28"/>
          <w:szCs w:val="28"/>
        </w:rPr>
        <w:t xml:space="preserve">выдается </w:t>
      </w:r>
      <w:r w:rsidR="00F31AC2">
        <w:rPr>
          <w:rFonts w:ascii="Times New Roman" w:eastAsia="Times New Roman" w:hAnsi="Times New Roman" w:cs="Times New Roman"/>
          <w:bCs/>
          <w:sz w:val="28"/>
          <w:szCs w:val="28"/>
        </w:rPr>
        <w:t xml:space="preserve">документ о квалификации – </w:t>
      </w:r>
      <w:r>
        <w:rPr>
          <w:rFonts w:ascii="Times New Roman" w:eastAsia="Times New Roman" w:hAnsi="Times New Roman" w:cs="Times New Roman"/>
          <w:bCs/>
          <w:sz w:val="28"/>
          <w:szCs w:val="28"/>
        </w:rPr>
        <w:t>свидетельство о профессии рабочего, должности служащего</w:t>
      </w:r>
      <w:r w:rsidR="00F31AC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с присвоением (при наличии) квалифицированного разряда, класса, категории</w:t>
      </w:r>
      <w:r w:rsidR="00F31AC2" w:rsidRPr="00F31AC2">
        <w:t xml:space="preserve"> </w:t>
      </w:r>
      <w:r w:rsidR="00F31AC2" w:rsidRPr="00F31AC2">
        <w:rPr>
          <w:rFonts w:ascii="Times New Roman" w:eastAsia="Times New Roman" w:hAnsi="Times New Roman" w:cs="Times New Roman"/>
          <w:bCs/>
          <w:sz w:val="28"/>
          <w:szCs w:val="28"/>
        </w:rPr>
        <w:t>по результатам профессионального обучения</w:t>
      </w:r>
      <w:r>
        <w:rPr>
          <w:rFonts w:ascii="Times New Roman" w:eastAsia="Times New Roman" w:hAnsi="Times New Roman" w:cs="Times New Roman"/>
          <w:bCs/>
          <w:sz w:val="28"/>
          <w:szCs w:val="28"/>
        </w:rPr>
        <w:t>.</w:t>
      </w:r>
    </w:p>
    <w:p w:rsidR="00B90D98" w:rsidRDefault="00E44BF6">
      <w:pPr>
        <w:spacing w:after="0"/>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Обучающимся, не прошедшим итоговой аттестации или получившим на итоговой аттестации неудовлетворительные результаты, а также обучающимся, освоившим часть программы профессионального обучения и (или) отчислен</w:t>
      </w:r>
      <w:r w:rsidR="008C34EE">
        <w:rPr>
          <w:rFonts w:ascii="Times New Roman" w:eastAsia="Times New Roman" w:hAnsi="Times New Roman" w:cs="Times New Roman"/>
          <w:bCs/>
          <w:sz w:val="28"/>
          <w:szCs w:val="28"/>
        </w:rPr>
        <w:t>ным</w:t>
      </w:r>
      <w:r>
        <w:rPr>
          <w:rFonts w:ascii="Times New Roman" w:eastAsia="Times New Roman" w:hAnsi="Times New Roman" w:cs="Times New Roman"/>
          <w:bCs/>
          <w:sz w:val="28"/>
          <w:szCs w:val="28"/>
        </w:rPr>
        <w:t xml:space="preserve"> из ПОО</w:t>
      </w:r>
      <w:r w:rsidR="008C34EE">
        <w:rPr>
          <w:rFonts w:ascii="Times New Roman" w:eastAsia="Times New Roman" w:hAnsi="Times New Roman" w:cs="Times New Roman"/>
          <w:bCs/>
          <w:sz w:val="28"/>
          <w:szCs w:val="28"/>
        </w:rPr>
        <w:t xml:space="preserve"> до завершения обучения</w:t>
      </w:r>
      <w:r>
        <w:rPr>
          <w:rFonts w:ascii="Times New Roman" w:eastAsia="Times New Roman" w:hAnsi="Times New Roman" w:cs="Times New Roman"/>
          <w:bCs/>
          <w:sz w:val="28"/>
          <w:szCs w:val="28"/>
        </w:rPr>
        <w:t xml:space="preserve">, выдается справка об обучении или о периоде обучения по </w:t>
      </w:r>
      <w:r w:rsidR="008C34EE">
        <w:rPr>
          <w:rFonts w:ascii="Times New Roman" w:eastAsia="Times New Roman" w:hAnsi="Times New Roman" w:cs="Times New Roman"/>
          <w:bCs/>
          <w:sz w:val="28"/>
          <w:szCs w:val="28"/>
        </w:rPr>
        <w:t>форме и в порядке</w:t>
      </w:r>
      <w:r>
        <w:rPr>
          <w:rFonts w:ascii="Times New Roman" w:eastAsia="Times New Roman" w:hAnsi="Times New Roman" w:cs="Times New Roman"/>
          <w:bCs/>
          <w:sz w:val="28"/>
          <w:szCs w:val="28"/>
        </w:rPr>
        <w:t xml:space="preserve">, </w:t>
      </w:r>
      <w:r w:rsidR="008C34EE">
        <w:rPr>
          <w:rFonts w:ascii="Times New Roman" w:eastAsia="Times New Roman" w:hAnsi="Times New Roman" w:cs="Times New Roman"/>
          <w:bCs/>
          <w:sz w:val="28"/>
          <w:szCs w:val="28"/>
        </w:rPr>
        <w:t>устанавливаемых</w:t>
      </w:r>
      <w:r>
        <w:rPr>
          <w:rFonts w:ascii="Times New Roman" w:eastAsia="Times New Roman" w:hAnsi="Times New Roman" w:cs="Times New Roman"/>
          <w:bCs/>
          <w:sz w:val="28"/>
          <w:szCs w:val="28"/>
        </w:rPr>
        <w:t xml:space="preserve"> </w:t>
      </w:r>
      <w:r w:rsidR="008C34EE">
        <w:rPr>
          <w:rFonts w:ascii="Times New Roman" w:eastAsia="Times New Roman" w:hAnsi="Times New Roman" w:cs="Times New Roman"/>
          <w:bCs/>
          <w:sz w:val="28"/>
          <w:szCs w:val="28"/>
        </w:rPr>
        <w:t xml:space="preserve">локальным актом </w:t>
      </w:r>
      <w:r>
        <w:rPr>
          <w:rFonts w:ascii="Times New Roman" w:eastAsia="Times New Roman" w:hAnsi="Times New Roman" w:cs="Times New Roman"/>
          <w:bCs/>
          <w:sz w:val="28"/>
          <w:szCs w:val="28"/>
        </w:rPr>
        <w:t>ПОО.</w:t>
      </w:r>
    </w:p>
    <w:p w:rsidR="00B90D98" w:rsidRPr="008C34EE" w:rsidRDefault="00625BF6" w:rsidP="008C34EE">
      <w:pPr>
        <w:spacing w:after="0"/>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25</w:t>
      </w:r>
      <w:r w:rsidR="00E44BF6">
        <w:rPr>
          <w:rFonts w:ascii="Times New Roman" w:eastAsia="Times New Roman" w:hAnsi="Times New Roman" w:cs="Times New Roman"/>
          <w:bCs/>
          <w:sz w:val="28"/>
          <w:szCs w:val="28"/>
        </w:rPr>
        <w:t xml:space="preserve">. Порядок заполнения, учета и выдачи свидетельства о профессии рабочего, должности служащего, порядок заполнения, учета и выдачи дубликата указанного свидетельства устанавливается </w:t>
      </w:r>
      <w:r w:rsidR="008C34EE">
        <w:rPr>
          <w:rFonts w:ascii="Times New Roman" w:eastAsia="Times New Roman" w:hAnsi="Times New Roman" w:cs="Times New Roman"/>
          <w:bCs/>
          <w:sz w:val="28"/>
          <w:szCs w:val="28"/>
        </w:rPr>
        <w:t xml:space="preserve">локальным актом </w:t>
      </w:r>
      <w:r w:rsidR="00E44BF6">
        <w:rPr>
          <w:rFonts w:ascii="Times New Roman" w:eastAsia="Times New Roman" w:hAnsi="Times New Roman" w:cs="Times New Roman"/>
          <w:bCs/>
          <w:sz w:val="28"/>
          <w:szCs w:val="28"/>
        </w:rPr>
        <w:t>ПОО.</w:t>
      </w:r>
    </w:p>
    <w:p w:rsidR="00B90D98" w:rsidRDefault="00B90D98">
      <w:pPr>
        <w:spacing w:after="0"/>
        <w:ind w:firstLine="709"/>
        <w:jc w:val="center"/>
        <w:rPr>
          <w:rFonts w:ascii="Times New Roman" w:hAnsi="Times New Roman" w:cs="Times New Roman"/>
          <w:sz w:val="28"/>
          <w:szCs w:val="28"/>
        </w:rPr>
      </w:pPr>
    </w:p>
    <w:sectPr w:rsidR="00B90D98">
      <w:headerReference w:type="default" r:id="rId6"/>
      <w:pgSz w:w="11906" w:h="16838"/>
      <w:pgMar w:top="1134" w:right="567" w:bottom="1134"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CBFEFA0" w16cex:dateUtc="2026-02-20T11:55:04Z"/>
  <w16cex:commentExtensible w16cex:durableId="4231A75C" w16cex:dateUtc="2026-02-20T07:32:12Z"/>
  <w16cex:commentExtensible w16cex:durableId="1776E2CB" w16cex:dateUtc="2026-02-20T07:31:24Z"/>
  <w16cex:commentExtensible w16cex:durableId="5F6E4214" w16cex:dateUtc="2026-02-20T07:33:38Z"/>
  <w16cex:commentExtensible w16cex:durableId="1843790A" w16cex:dateUtc="2026-02-20T07:34:43Z"/>
  <w16cex:commentExtensible w16cex:durableId="782FC01A" w16cex:dateUtc="2026-02-20T07:26:39Z"/>
  <w16cex:commentExtensible w16cex:durableId="7B65B015" w16cex:dateUtc="2026-02-20T07:29:31Z"/>
  <w16cex:commentExtensible w16cex:durableId="09A8B8D9" w16cex:dateUtc="2026-02-20T07:28:29Z"/>
  <w16cex:commentExtensible w16cex:durableId="1D70320A" w16cex:dateUtc="2026-02-20T07:25:24Z"/>
  <w16cex:commentExtensible w16cex:durableId="687A5F7D" w16cex:dateUtc="2026-02-20T07:22:24Z"/>
</w16cex:commentsExtensible>
</file>

<file path=word/commentsIds.xml><?xml version="1.0" encoding="utf-8"?>
<w16cid:commentsIds xmlns:mc="http://schemas.openxmlformats.org/markup-compatibility/2006" xmlns:w16cid="http://schemas.microsoft.com/office/word/2016/wordml/cid" mc:Ignorable="w16cid">
  <w16cid:commentId w16cid:paraId="00000001" w16cid:durableId="3CBFEFA0"/>
  <w16cid:commentId w16cid:paraId="00000002" w16cid:durableId="4231A75C"/>
  <w16cid:commentId w16cid:paraId="00000003" w16cid:durableId="1776E2CB"/>
  <w16cid:commentId w16cid:paraId="00000005" w16cid:durableId="5F6E4214"/>
  <w16cid:commentId w16cid:paraId="00000007" w16cid:durableId="1843790A"/>
  <w16cid:commentId w16cid:paraId="00000008" w16cid:durableId="782FC01A"/>
  <w16cid:commentId w16cid:paraId="00000009" w16cid:durableId="7B65B015"/>
  <w16cid:commentId w16cid:paraId="0000000A" w16cid:durableId="09A8B8D9"/>
  <w16cid:commentId w16cid:paraId="0000000B" w16cid:durableId="1D70320A"/>
  <w16cid:commentId w16cid:paraId="0000000C" w16cid:durableId="687A5F7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638D" w:rsidRDefault="00FD638D">
      <w:pPr>
        <w:spacing w:after="0" w:line="240" w:lineRule="auto"/>
      </w:pPr>
      <w:r>
        <w:separator/>
      </w:r>
    </w:p>
  </w:endnote>
  <w:endnote w:type="continuationSeparator" w:id="0">
    <w:p w:rsidR="00FD638D" w:rsidRDefault="00FD6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638D" w:rsidRDefault="00FD638D">
      <w:pPr>
        <w:spacing w:after="0" w:line="240" w:lineRule="auto"/>
      </w:pPr>
      <w:r>
        <w:separator/>
      </w:r>
    </w:p>
  </w:footnote>
  <w:footnote w:type="continuationSeparator" w:id="0">
    <w:p w:rsidR="00FD638D" w:rsidRDefault="00FD63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695781"/>
      <w:docPartObj>
        <w:docPartGallery w:val="Page Numbers (Top of Page)"/>
        <w:docPartUnique/>
      </w:docPartObj>
    </w:sdtPr>
    <w:sdtEndPr/>
    <w:sdtContent>
      <w:p w:rsidR="00B90D98" w:rsidRDefault="00E44BF6">
        <w:pPr>
          <w:pStyle w:val="af6"/>
          <w:jc w:val="center"/>
        </w:pPr>
        <w:r>
          <w:fldChar w:fldCharType="begin"/>
        </w:r>
        <w:r>
          <w:instrText>PAGE   \* MERGEFORMAT</w:instrText>
        </w:r>
        <w:r>
          <w:fldChar w:fldCharType="separate"/>
        </w:r>
        <w:r w:rsidR="00625BF6">
          <w:rPr>
            <w:noProof/>
          </w:rPr>
          <w:t>5</w:t>
        </w:r>
        <w:r>
          <w:fldChar w:fldCharType="end"/>
        </w:r>
      </w:p>
    </w:sdtContent>
  </w:sdt>
  <w:p w:rsidR="00B90D98" w:rsidRDefault="00B90D98">
    <w:pPr>
      <w:pStyle w:val="af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D98"/>
    <w:rsid w:val="001676C7"/>
    <w:rsid w:val="003E443B"/>
    <w:rsid w:val="00475C73"/>
    <w:rsid w:val="004B5CDB"/>
    <w:rsid w:val="0050140D"/>
    <w:rsid w:val="005A5172"/>
    <w:rsid w:val="00625BF6"/>
    <w:rsid w:val="0065257C"/>
    <w:rsid w:val="00654B95"/>
    <w:rsid w:val="006664BC"/>
    <w:rsid w:val="006D4D24"/>
    <w:rsid w:val="00793512"/>
    <w:rsid w:val="007948B4"/>
    <w:rsid w:val="008A700D"/>
    <w:rsid w:val="008C34EE"/>
    <w:rsid w:val="00906BBB"/>
    <w:rsid w:val="00B90D98"/>
    <w:rsid w:val="00BC6D1F"/>
    <w:rsid w:val="00C40578"/>
    <w:rsid w:val="00CF0E01"/>
    <w:rsid w:val="00D063D7"/>
    <w:rsid w:val="00D600A9"/>
    <w:rsid w:val="00D6352A"/>
    <w:rsid w:val="00E44BF6"/>
    <w:rsid w:val="00F31AC2"/>
    <w:rsid w:val="00F36B4C"/>
    <w:rsid w:val="00F4432A"/>
    <w:rsid w:val="00FD63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BC17A"/>
  <w15:docId w15:val="{EAEFC629-7D96-4BC5-B283-8F2EC1A85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styleId="ab">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c">
    <w:name w:val="Hyperlink"/>
    <w:uiPriority w:val="99"/>
    <w:unhideWhenUsed/>
    <w:rPr>
      <w:color w:val="0563C1" w:themeColor="hyperlink"/>
      <w:u w:val="single"/>
    </w:rPr>
  </w:style>
  <w:style w:type="paragraph" w:styleId="ad">
    <w:name w:val="footnote text"/>
    <w:basedOn w:val="a"/>
    <w:link w:val="ae"/>
    <w:uiPriority w:val="99"/>
    <w:semiHidden/>
    <w:unhideWhenUsed/>
    <w:pPr>
      <w:spacing w:after="40" w:line="240" w:lineRule="auto"/>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pPr>
      <w:spacing w:after="0" w:line="240" w:lineRule="auto"/>
    </w:pPr>
    <w:rPr>
      <w:sz w:val="20"/>
    </w:rPr>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pPr>
      <w:spacing w:after="0"/>
    </w:pPr>
  </w:style>
  <w:style w:type="paragraph" w:styleId="af5">
    <w:name w:val="List Paragraph"/>
    <w:basedOn w:val="a"/>
    <w:uiPriority w:val="34"/>
    <w:qFormat/>
    <w:pPr>
      <w:ind w:left="720"/>
      <w:contextualSpacing/>
    </w:pPr>
  </w:style>
  <w:style w:type="paragraph" w:styleId="af6">
    <w:name w:val="header"/>
    <w:basedOn w:val="a"/>
    <w:link w:val="af7"/>
    <w:uiPriority w:val="99"/>
    <w:unhideWhenUsed/>
    <w:pPr>
      <w:tabs>
        <w:tab w:val="center" w:pos="4677"/>
        <w:tab w:val="right" w:pos="9355"/>
      </w:tabs>
      <w:spacing w:after="0" w:line="240" w:lineRule="auto"/>
    </w:pPr>
  </w:style>
  <w:style w:type="character" w:customStyle="1" w:styleId="af7">
    <w:name w:val="Верхний колонтитул Знак"/>
    <w:basedOn w:val="a0"/>
    <w:link w:val="af6"/>
    <w:uiPriority w:val="99"/>
  </w:style>
  <w:style w:type="paragraph" w:styleId="af8">
    <w:name w:val="footer"/>
    <w:basedOn w:val="a"/>
    <w:link w:val="af9"/>
    <w:uiPriority w:val="99"/>
    <w:unhideWhenUsed/>
    <w:pPr>
      <w:tabs>
        <w:tab w:val="center" w:pos="4677"/>
        <w:tab w:val="right" w:pos="9355"/>
      </w:tabs>
      <w:spacing w:after="0" w:line="240" w:lineRule="auto"/>
    </w:pPr>
  </w:style>
  <w:style w:type="character" w:customStyle="1" w:styleId="af9">
    <w:name w:val="Нижний колонтитул Знак"/>
    <w:basedOn w:val="a0"/>
    <w:link w:val="af8"/>
    <w:uiPriority w:val="99"/>
  </w:style>
  <w:style w:type="paragraph" w:styleId="afa">
    <w:name w:val="annotation text"/>
    <w:basedOn w:val="a"/>
    <w:link w:val="afb"/>
    <w:uiPriority w:val="99"/>
    <w:semiHidden/>
    <w:unhideWhenUsed/>
    <w:pPr>
      <w:spacing w:line="240" w:lineRule="auto"/>
    </w:pPr>
    <w:rPr>
      <w:sz w:val="20"/>
      <w:szCs w:val="20"/>
    </w:rPr>
  </w:style>
  <w:style w:type="character" w:customStyle="1" w:styleId="afb">
    <w:name w:val="Текст примечания Знак"/>
    <w:basedOn w:val="a0"/>
    <w:link w:val="afa"/>
    <w:uiPriority w:val="99"/>
    <w:semiHidden/>
    <w:rPr>
      <w:sz w:val="20"/>
      <w:szCs w:val="20"/>
    </w:rPr>
  </w:style>
  <w:style w:type="character" w:styleId="afc">
    <w:name w:val="annotation reference"/>
    <w:basedOn w:val="a0"/>
    <w:uiPriority w:val="99"/>
    <w:semiHidden/>
    <w:unhideWhenUsed/>
    <w:rPr>
      <w:sz w:val="16"/>
      <w:szCs w:val="16"/>
    </w:rPr>
  </w:style>
  <w:style w:type="paragraph" w:styleId="afd">
    <w:name w:val="Balloon Text"/>
    <w:basedOn w:val="a"/>
    <w:link w:val="afe"/>
    <w:uiPriority w:val="99"/>
    <w:semiHidden/>
    <w:unhideWhenUsed/>
    <w:rsid w:val="00654B95"/>
    <w:pPr>
      <w:spacing w:after="0" w:line="240" w:lineRule="auto"/>
    </w:pPr>
    <w:rPr>
      <w:rFonts w:ascii="Segoe UI" w:hAnsi="Segoe UI" w:cs="Segoe UI"/>
      <w:sz w:val="18"/>
      <w:szCs w:val="18"/>
    </w:rPr>
  </w:style>
  <w:style w:type="character" w:customStyle="1" w:styleId="afe">
    <w:name w:val="Текст выноски Знак"/>
    <w:basedOn w:val="a0"/>
    <w:link w:val="afd"/>
    <w:uiPriority w:val="99"/>
    <w:semiHidden/>
    <w:rsid w:val="00654B95"/>
    <w:rPr>
      <w:rFonts w:ascii="Segoe UI" w:hAnsi="Segoe UI" w:cs="Segoe UI"/>
      <w:sz w:val="18"/>
      <w:szCs w:val="18"/>
    </w:rPr>
  </w:style>
  <w:style w:type="paragraph" w:styleId="aff">
    <w:name w:val="annotation subject"/>
    <w:basedOn w:val="afa"/>
    <w:next w:val="afa"/>
    <w:link w:val="aff0"/>
    <w:uiPriority w:val="99"/>
    <w:semiHidden/>
    <w:unhideWhenUsed/>
    <w:rsid w:val="006664BC"/>
    <w:rPr>
      <w:b/>
      <w:bCs/>
    </w:rPr>
  </w:style>
  <w:style w:type="character" w:customStyle="1" w:styleId="aff0">
    <w:name w:val="Тема примечания Знак"/>
    <w:basedOn w:val="afb"/>
    <w:link w:val="aff"/>
    <w:uiPriority w:val="99"/>
    <w:semiHidden/>
    <w:rsid w:val="006664B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8/08/relationships/commentsExtensible" Target="commentsExtensible.xml"/><Relationship Id="rId3" Type="http://schemas.openxmlformats.org/officeDocument/2006/relationships/webSettings" Target="web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1</Pages>
  <Words>1798</Words>
  <Characters>10255</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11</cp:revision>
  <dcterms:created xsi:type="dcterms:W3CDTF">2026-02-24T12:04:00Z</dcterms:created>
  <dcterms:modified xsi:type="dcterms:W3CDTF">2026-03-03T12:57:00Z</dcterms:modified>
</cp:coreProperties>
</file>